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E96" w:rsidRDefault="005F5E96" w:rsidP="008F5B38">
      <w:pPr>
        <w:spacing w:line="480" w:lineRule="auto"/>
        <w:jc w:val="center"/>
        <w:rPr>
          <w:rFonts w:ascii="Times New Roman" w:eastAsia="Times New Roman" w:hAnsi="Times New Roman" w:cs="Times New Roman"/>
          <w:bCs/>
          <w:sz w:val="24"/>
          <w:szCs w:val="24"/>
        </w:rPr>
      </w:pPr>
    </w:p>
    <w:p w:rsidR="005F5E96" w:rsidRDefault="005F5E96" w:rsidP="008F5B38">
      <w:pPr>
        <w:spacing w:line="480" w:lineRule="auto"/>
        <w:jc w:val="center"/>
        <w:rPr>
          <w:rFonts w:ascii="Times New Roman" w:eastAsia="Times New Roman" w:hAnsi="Times New Roman" w:cs="Times New Roman"/>
          <w:bCs/>
          <w:sz w:val="24"/>
          <w:szCs w:val="24"/>
        </w:rPr>
      </w:pPr>
    </w:p>
    <w:p w:rsidR="005F5E96" w:rsidRDefault="005F5E96" w:rsidP="008F5B38">
      <w:pPr>
        <w:spacing w:line="480" w:lineRule="auto"/>
        <w:jc w:val="center"/>
        <w:rPr>
          <w:rFonts w:ascii="Times New Roman" w:eastAsia="Times New Roman" w:hAnsi="Times New Roman" w:cs="Times New Roman"/>
          <w:bCs/>
          <w:sz w:val="24"/>
          <w:szCs w:val="24"/>
        </w:rPr>
      </w:pPr>
    </w:p>
    <w:p w:rsidR="00C05575" w:rsidRDefault="00C05575" w:rsidP="008F5B38">
      <w:pPr>
        <w:spacing w:line="480" w:lineRule="auto"/>
        <w:jc w:val="center"/>
        <w:rPr>
          <w:rFonts w:ascii="Times New Roman" w:eastAsia="Times New Roman" w:hAnsi="Times New Roman" w:cs="Times New Roman"/>
          <w:bCs/>
          <w:sz w:val="24"/>
          <w:szCs w:val="24"/>
        </w:rPr>
      </w:pPr>
    </w:p>
    <w:p w:rsidR="00C05575" w:rsidRDefault="00C05575" w:rsidP="008F5B38">
      <w:pPr>
        <w:spacing w:line="480" w:lineRule="auto"/>
        <w:jc w:val="center"/>
        <w:rPr>
          <w:rFonts w:ascii="Times New Roman" w:eastAsia="Times New Roman" w:hAnsi="Times New Roman" w:cs="Times New Roman"/>
          <w:bCs/>
          <w:sz w:val="24"/>
          <w:szCs w:val="24"/>
        </w:rPr>
      </w:pPr>
    </w:p>
    <w:p w:rsidR="00C05575" w:rsidRDefault="00C05575" w:rsidP="008F5B38">
      <w:pPr>
        <w:spacing w:line="480" w:lineRule="auto"/>
        <w:jc w:val="center"/>
        <w:rPr>
          <w:rFonts w:ascii="Times New Roman" w:eastAsia="Times New Roman" w:hAnsi="Times New Roman" w:cs="Times New Roman"/>
          <w:bCs/>
          <w:sz w:val="24"/>
          <w:szCs w:val="24"/>
        </w:rPr>
      </w:pPr>
    </w:p>
    <w:p w:rsidR="005F5E96" w:rsidRDefault="005F5E96" w:rsidP="008F5B38">
      <w:pPr>
        <w:spacing w:line="480" w:lineRule="auto"/>
        <w:jc w:val="center"/>
        <w:rPr>
          <w:rFonts w:ascii="Times New Roman" w:eastAsia="Times New Roman" w:hAnsi="Times New Roman" w:cs="Times New Roman"/>
          <w:bCs/>
          <w:sz w:val="24"/>
          <w:szCs w:val="24"/>
        </w:rPr>
      </w:pPr>
    </w:p>
    <w:p w:rsidR="005F5E96" w:rsidRDefault="005F5E96" w:rsidP="008F5B38">
      <w:pPr>
        <w:spacing w:line="480" w:lineRule="auto"/>
        <w:jc w:val="center"/>
        <w:rPr>
          <w:rFonts w:ascii="Times New Roman" w:eastAsia="Times New Roman" w:hAnsi="Times New Roman" w:cs="Times New Roman"/>
          <w:bCs/>
          <w:sz w:val="24"/>
          <w:szCs w:val="24"/>
        </w:rPr>
      </w:pPr>
    </w:p>
    <w:p w:rsidR="005F5E96" w:rsidRDefault="005F5E96" w:rsidP="008F5B38">
      <w:pPr>
        <w:spacing w:line="480" w:lineRule="auto"/>
        <w:jc w:val="center"/>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The</w:t>
      </w:r>
      <w:r w:rsidR="00B33B7F">
        <w:rPr>
          <w:rFonts w:ascii="Times New Roman" w:eastAsia="Times New Roman" w:hAnsi="Times New Roman" w:cs="Times New Roman"/>
          <w:bCs/>
          <w:sz w:val="24"/>
          <w:szCs w:val="24"/>
        </w:rPr>
        <w:t xml:space="preserve"> </w:t>
      </w:r>
      <w:r w:rsidRPr="005F5E96">
        <w:rPr>
          <w:rFonts w:ascii="Times New Roman" w:eastAsia="Times New Roman" w:hAnsi="Times New Roman" w:cs="Times New Roman"/>
          <w:bCs/>
          <w:sz w:val="24"/>
          <w:szCs w:val="24"/>
        </w:rPr>
        <w:t xml:space="preserve">Roles of Government </w:t>
      </w:r>
      <w:r w:rsidR="00C05575" w:rsidRPr="005F5E96">
        <w:rPr>
          <w:rFonts w:ascii="Times New Roman" w:eastAsia="Times New Roman" w:hAnsi="Times New Roman" w:cs="Times New Roman"/>
          <w:bCs/>
          <w:sz w:val="24"/>
          <w:szCs w:val="24"/>
        </w:rPr>
        <w:t>versus</w:t>
      </w:r>
      <w:r w:rsidRPr="005F5E96">
        <w:rPr>
          <w:rFonts w:ascii="Times New Roman" w:eastAsia="Times New Roman" w:hAnsi="Times New Roman" w:cs="Times New Roman"/>
          <w:bCs/>
          <w:sz w:val="24"/>
          <w:szCs w:val="24"/>
        </w:rPr>
        <w:t xml:space="preserve"> Private Security Employees.</w:t>
      </w:r>
    </w:p>
    <w:p w:rsidR="005F5E96" w:rsidRDefault="005F5E96" w:rsidP="008F5B38">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5F5E96" w:rsidRDefault="005F5E96" w:rsidP="008F5B38">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w:t>
      </w:r>
    </w:p>
    <w:p w:rsidR="005F5E96" w:rsidRDefault="005F5E96" w:rsidP="008F5B38">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rsidR="005F5E96" w:rsidRDefault="005F5E96" w:rsidP="008F5B38">
      <w:pPr>
        <w:spacing w:line="480" w:lineRule="auto"/>
        <w:jc w:val="center"/>
        <w:rPr>
          <w:rFonts w:ascii="Times New Roman" w:eastAsia="Times New Roman" w:hAnsi="Times New Roman" w:cs="Times New Roman"/>
          <w:b/>
          <w:bCs/>
          <w:i/>
          <w:sz w:val="24"/>
          <w:szCs w:val="24"/>
        </w:rPr>
      </w:pPr>
    </w:p>
    <w:p w:rsidR="005F5E96" w:rsidRDefault="005F5E96" w:rsidP="008F5B38">
      <w:pPr>
        <w:spacing w:line="480" w:lineRule="auto"/>
        <w:jc w:val="center"/>
        <w:rPr>
          <w:rFonts w:ascii="Times New Roman" w:eastAsia="Times New Roman" w:hAnsi="Times New Roman" w:cs="Times New Roman"/>
          <w:b/>
          <w:bCs/>
          <w:i/>
          <w:sz w:val="24"/>
          <w:szCs w:val="24"/>
        </w:rPr>
      </w:pPr>
    </w:p>
    <w:p w:rsidR="005F5E96" w:rsidRDefault="005F5E96" w:rsidP="008F5B38">
      <w:pPr>
        <w:spacing w:line="480" w:lineRule="auto"/>
        <w:jc w:val="center"/>
        <w:rPr>
          <w:rFonts w:ascii="Times New Roman" w:eastAsia="Times New Roman" w:hAnsi="Times New Roman" w:cs="Times New Roman"/>
          <w:b/>
          <w:bCs/>
          <w:i/>
          <w:sz w:val="24"/>
          <w:szCs w:val="24"/>
        </w:rPr>
      </w:pPr>
    </w:p>
    <w:p w:rsidR="005F5E96" w:rsidRDefault="005F5E96" w:rsidP="008F5B38">
      <w:pPr>
        <w:spacing w:line="480" w:lineRule="auto"/>
        <w:jc w:val="center"/>
        <w:rPr>
          <w:rFonts w:ascii="Times New Roman" w:eastAsia="Times New Roman" w:hAnsi="Times New Roman" w:cs="Times New Roman"/>
          <w:b/>
          <w:bCs/>
          <w:i/>
          <w:sz w:val="24"/>
          <w:szCs w:val="24"/>
        </w:rPr>
      </w:pPr>
    </w:p>
    <w:p w:rsidR="005F5E96" w:rsidRDefault="005F5E96" w:rsidP="008F5B38">
      <w:pPr>
        <w:spacing w:line="480" w:lineRule="auto"/>
        <w:rPr>
          <w:rFonts w:ascii="Times New Roman" w:eastAsia="Times New Roman" w:hAnsi="Times New Roman" w:cs="Times New Roman"/>
          <w:b/>
          <w:bCs/>
          <w:i/>
          <w:sz w:val="24"/>
          <w:szCs w:val="24"/>
        </w:rPr>
      </w:pPr>
    </w:p>
    <w:p w:rsidR="005F5E96" w:rsidRDefault="005F5E96" w:rsidP="008F5B38">
      <w:pPr>
        <w:spacing w:line="480" w:lineRule="auto"/>
        <w:jc w:val="center"/>
        <w:rPr>
          <w:rFonts w:ascii="Times New Roman" w:eastAsia="Times New Roman" w:hAnsi="Times New Roman" w:cs="Times New Roman"/>
          <w:b/>
          <w:bCs/>
          <w:i/>
          <w:sz w:val="24"/>
          <w:szCs w:val="24"/>
        </w:rPr>
      </w:pPr>
    </w:p>
    <w:p w:rsidR="004900F6" w:rsidRDefault="004900F6" w:rsidP="008F5B38">
      <w:pPr>
        <w:spacing w:line="480" w:lineRule="auto"/>
        <w:jc w:val="center"/>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lastRenderedPageBreak/>
        <w:t>The Roles of Government versus Private Security Employees.</w:t>
      </w:r>
    </w:p>
    <w:p w:rsidR="005F5E96" w:rsidRPr="004900F6" w:rsidRDefault="005F5E96" w:rsidP="008F5B38">
      <w:pPr>
        <w:spacing w:line="480" w:lineRule="auto"/>
        <w:jc w:val="center"/>
        <w:rPr>
          <w:rFonts w:ascii="Times New Roman" w:eastAsia="Times New Roman" w:hAnsi="Times New Roman" w:cs="Times New Roman"/>
          <w:b/>
          <w:bCs/>
          <w:sz w:val="24"/>
          <w:szCs w:val="24"/>
        </w:rPr>
      </w:pPr>
      <w:r w:rsidRPr="004900F6">
        <w:rPr>
          <w:rFonts w:ascii="Times New Roman" w:eastAsia="Times New Roman" w:hAnsi="Times New Roman" w:cs="Times New Roman"/>
          <w:b/>
          <w:bCs/>
          <w:sz w:val="24"/>
          <w:szCs w:val="24"/>
        </w:rPr>
        <w:t>Introduction.</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Security is a core tenet of every powerful nation. As such, it sets the pace for endorsement and enactment of all nation-building plans. </w:t>
      </w:r>
      <w:r w:rsidR="004900F6">
        <w:rPr>
          <w:rFonts w:ascii="Times New Roman" w:eastAsia="Times New Roman" w:hAnsi="Times New Roman" w:cs="Times New Roman"/>
          <w:bCs/>
          <w:sz w:val="24"/>
          <w:szCs w:val="24"/>
        </w:rPr>
        <w:t xml:space="preserve">As </w:t>
      </w:r>
      <w:r w:rsidR="004900F6" w:rsidRPr="005F5E96">
        <w:rPr>
          <w:rFonts w:ascii="Times New Roman" w:eastAsia="Times New Roman" w:hAnsi="Times New Roman" w:cs="Times New Roman"/>
          <w:bCs/>
          <w:sz w:val="24"/>
          <w:szCs w:val="24"/>
        </w:rPr>
        <w:t xml:space="preserve">Bures &amp; Carrapico, </w:t>
      </w:r>
      <w:r w:rsidR="004900F6">
        <w:rPr>
          <w:rFonts w:ascii="Times New Roman" w:eastAsia="Times New Roman" w:hAnsi="Times New Roman" w:cs="Times New Roman"/>
          <w:bCs/>
          <w:sz w:val="24"/>
          <w:szCs w:val="24"/>
        </w:rPr>
        <w:t>(</w:t>
      </w:r>
      <w:r w:rsidR="004900F6" w:rsidRPr="005F5E96">
        <w:rPr>
          <w:rFonts w:ascii="Times New Roman" w:eastAsia="Times New Roman" w:hAnsi="Times New Roman" w:cs="Times New Roman"/>
          <w:bCs/>
          <w:sz w:val="24"/>
          <w:szCs w:val="24"/>
        </w:rPr>
        <w:t>2018</w:t>
      </w:r>
      <w:r w:rsidR="004900F6">
        <w:rPr>
          <w:rFonts w:ascii="Times New Roman" w:eastAsia="Times New Roman" w:hAnsi="Times New Roman" w:cs="Times New Roman"/>
          <w:bCs/>
          <w:sz w:val="24"/>
          <w:szCs w:val="24"/>
        </w:rPr>
        <w:t>) argue, “</w:t>
      </w:r>
      <w:r w:rsidRPr="005F5E96">
        <w:rPr>
          <w:rFonts w:ascii="Times New Roman" w:eastAsia="Times New Roman" w:hAnsi="Times New Roman" w:cs="Times New Roman"/>
          <w:bCs/>
          <w:sz w:val="24"/>
          <w:szCs w:val="24"/>
        </w:rPr>
        <w:t xml:space="preserve">security has become an area </w:t>
      </w:r>
      <w:r w:rsidR="00B33B7F">
        <w:rPr>
          <w:rFonts w:ascii="Times New Roman" w:eastAsia="Times New Roman" w:hAnsi="Times New Roman" w:cs="Times New Roman"/>
          <w:bCs/>
          <w:sz w:val="24"/>
          <w:szCs w:val="24"/>
        </w:rPr>
        <w:t>of major concern not only to</w:t>
      </w:r>
      <w:r w:rsidRPr="005F5E96">
        <w:rPr>
          <w:rFonts w:ascii="Times New Roman" w:eastAsia="Times New Roman" w:hAnsi="Times New Roman" w:cs="Times New Roman"/>
          <w:bCs/>
          <w:sz w:val="24"/>
          <w:szCs w:val="24"/>
        </w:rPr>
        <w:t xml:space="preserve"> cri</w:t>
      </w:r>
      <w:r w:rsidR="004900F6">
        <w:rPr>
          <w:rFonts w:ascii="Times New Roman" w:eastAsia="Times New Roman" w:hAnsi="Times New Roman" w:cs="Times New Roman"/>
          <w:bCs/>
          <w:sz w:val="24"/>
          <w:szCs w:val="24"/>
        </w:rPr>
        <w:t>minal justice system</w:t>
      </w:r>
      <w:r w:rsidR="00B33B7F">
        <w:rPr>
          <w:rFonts w:ascii="Times New Roman" w:eastAsia="Times New Roman" w:hAnsi="Times New Roman" w:cs="Times New Roman"/>
          <w:bCs/>
          <w:sz w:val="24"/>
          <w:szCs w:val="24"/>
        </w:rPr>
        <w:t xml:space="preserve"> and personnel</w:t>
      </w:r>
      <w:r w:rsidR="004900F6">
        <w:rPr>
          <w:rFonts w:ascii="Times New Roman" w:eastAsia="Times New Roman" w:hAnsi="Times New Roman" w:cs="Times New Roman"/>
          <w:bCs/>
          <w:sz w:val="24"/>
          <w:szCs w:val="24"/>
        </w:rPr>
        <w:t xml:space="preserve"> but also to</w:t>
      </w:r>
      <w:r w:rsidRPr="005F5E96">
        <w:rPr>
          <w:rFonts w:ascii="Times New Roman" w:eastAsia="Times New Roman" w:hAnsi="Times New Roman" w:cs="Times New Roman"/>
          <w:bCs/>
          <w:sz w:val="24"/>
          <w:szCs w:val="24"/>
        </w:rPr>
        <w:t xml:space="preserve"> the entire </w:t>
      </w:r>
      <w:r w:rsidR="004900F6">
        <w:rPr>
          <w:rFonts w:ascii="Times New Roman" w:eastAsia="Times New Roman" w:hAnsi="Times New Roman" w:cs="Times New Roman"/>
          <w:bCs/>
          <w:sz w:val="24"/>
          <w:szCs w:val="24"/>
        </w:rPr>
        <w:t>United S</w:t>
      </w:r>
      <w:r w:rsidRPr="005F5E96">
        <w:rPr>
          <w:rFonts w:ascii="Times New Roman" w:eastAsia="Times New Roman" w:hAnsi="Times New Roman" w:cs="Times New Roman"/>
          <w:bCs/>
          <w:sz w:val="24"/>
          <w:szCs w:val="24"/>
        </w:rPr>
        <w:t>tates and the world at large</w:t>
      </w:r>
      <w:r w:rsidR="004900F6">
        <w:rPr>
          <w:rFonts w:ascii="Times New Roman" w:eastAsia="Times New Roman" w:hAnsi="Times New Roman" w:cs="Times New Roman"/>
          <w:bCs/>
          <w:sz w:val="24"/>
          <w:szCs w:val="24"/>
        </w:rPr>
        <w:t>”</w:t>
      </w:r>
      <w:r w:rsidRPr="005F5E96">
        <w:rPr>
          <w:rFonts w:ascii="Times New Roman" w:eastAsia="Times New Roman" w:hAnsi="Times New Roman" w:cs="Times New Roman"/>
          <w:bCs/>
          <w:sz w:val="24"/>
          <w:szCs w:val="24"/>
        </w:rPr>
        <w:t>. There has been growing fears in the national security due to the increased incidences of cybercrime and terror attacks. In this concern, different studies have been conducted to examine how the criminal justice industry has developed, the available trends as well as their abilities in crime prevention (Bures &amp; Carrapico, 2018). Moreover, active analysis of the different roles attached to both public and private security personnel is a core aspect of crime prevention. T</w:t>
      </w:r>
      <w:r w:rsidR="00B33B7F">
        <w:rPr>
          <w:rFonts w:ascii="Times New Roman" w:eastAsia="Times New Roman" w:hAnsi="Times New Roman" w:cs="Times New Roman"/>
          <w:bCs/>
          <w:sz w:val="24"/>
          <w:szCs w:val="24"/>
        </w:rPr>
        <w:t xml:space="preserve">he paper will shed light and clarify </w:t>
      </w:r>
      <w:r w:rsidRPr="005F5E96">
        <w:rPr>
          <w:rFonts w:ascii="Times New Roman" w:eastAsia="Times New Roman" w:hAnsi="Times New Roman" w:cs="Times New Roman"/>
          <w:bCs/>
          <w:sz w:val="24"/>
          <w:szCs w:val="24"/>
        </w:rPr>
        <w:t>on the similarities and differences in the ideal roles of the public</w:t>
      </w:r>
      <w:r w:rsidR="004900F6">
        <w:rPr>
          <w:rFonts w:ascii="Times New Roman" w:eastAsia="Times New Roman" w:hAnsi="Times New Roman" w:cs="Times New Roman"/>
          <w:bCs/>
          <w:sz w:val="24"/>
          <w:szCs w:val="24"/>
        </w:rPr>
        <w:t xml:space="preserve"> security employees and </w:t>
      </w:r>
      <w:r w:rsidRPr="005F5E96">
        <w:rPr>
          <w:rFonts w:ascii="Times New Roman" w:eastAsia="Times New Roman" w:hAnsi="Times New Roman" w:cs="Times New Roman"/>
          <w:bCs/>
          <w:sz w:val="24"/>
          <w:szCs w:val="24"/>
        </w:rPr>
        <w:t xml:space="preserve">those of private security personnel. </w:t>
      </w:r>
    </w:p>
    <w:p w:rsidR="005F5E96" w:rsidRPr="008F5B38" w:rsidRDefault="005F5E96" w:rsidP="008F5B38">
      <w:pPr>
        <w:spacing w:line="480" w:lineRule="auto"/>
        <w:jc w:val="center"/>
        <w:rPr>
          <w:rFonts w:ascii="Times New Roman" w:eastAsia="Times New Roman" w:hAnsi="Times New Roman" w:cs="Times New Roman"/>
          <w:b/>
          <w:bCs/>
          <w:sz w:val="24"/>
          <w:szCs w:val="24"/>
        </w:rPr>
      </w:pPr>
      <w:r w:rsidRPr="008F5B38">
        <w:rPr>
          <w:rFonts w:ascii="Times New Roman" w:eastAsia="Times New Roman" w:hAnsi="Times New Roman" w:cs="Times New Roman"/>
          <w:b/>
          <w:bCs/>
          <w:sz w:val="24"/>
          <w:szCs w:val="24"/>
        </w:rPr>
        <w:t xml:space="preserve">The Roles of Government </w:t>
      </w:r>
      <w:r w:rsidR="0092091D" w:rsidRPr="008F5B38">
        <w:rPr>
          <w:rFonts w:ascii="Times New Roman" w:eastAsia="Times New Roman" w:hAnsi="Times New Roman" w:cs="Times New Roman"/>
          <w:b/>
          <w:bCs/>
          <w:sz w:val="24"/>
          <w:szCs w:val="24"/>
        </w:rPr>
        <w:t>versus</w:t>
      </w:r>
      <w:r w:rsidRPr="008F5B38">
        <w:rPr>
          <w:rFonts w:ascii="Times New Roman" w:eastAsia="Times New Roman" w:hAnsi="Times New Roman" w:cs="Times New Roman"/>
          <w:b/>
          <w:bCs/>
          <w:sz w:val="24"/>
          <w:szCs w:val="24"/>
        </w:rPr>
        <w:t xml:space="preserve"> Private Security Employees.</w:t>
      </w:r>
    </w:p>
    <w:p w:rsidR="004900F6" w:rsidRDefault="005F5E96" w:rsidP="004900F6">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There exists a greater distinction amid the roles of government security personnel and the private security personnel. To begin with, the government personnel (public security personnel) </w:t>
      </w:r>
      <w:r w:rsidR="004900F6" w:rsidRPr="005F5E96">
        <w:rPr>
          <w:rFonts w:ascii="Times New Roman" w:eastAsia="Times New Roman" w:hAnsi="Times New Roman" w:cs="Times New Roman"/>
          <w:bCs/>
          <w:sz w:val="24"/>
          <w:szCs w:val="24"/>
        </w:rPr>
        <w:t>refer</w:t>
      </w:r>
      <w:r w:rsidRPr="005F5E96">
        <w:rPr>
          <w:rFonts w:ascii="Times New Roman" w:eastAsia="Times New Roman" w:hAnsi="Times New Roman" w:cs="Times New Roman"/>
          <w:bCs/>
          <w:sz w:val="24"/>
          <w:szCs w:val="24"/>
        </w:rPr>
        <w:t xml:space="preserve"> to “the public law enforcers who include the sheriffs, police officers, and detectives” (Bures &amp; Carrapico, 2018).  From a structural point of view, public security personnel </w:t>
      </w:r>
      <w:r w:rsidR="008F5B38" w:rsidRPr="005F5E96">
        <w:rPr>
          <w:rFonts w:ascii="Times New Roman" w:eastAsia="Times New Roman" w:hAnsi="Times New Roman" w:cs="Times New Roman"/>
          <w:bCs/>
          <w:sz w:val="24"/>
          <w:szCs w:val="24"/>
        </w:rPr>
        <w:t>are</w:t>
      </w:r>
      <w:r w:rsidRPr="005F5E96">
        <w:rPr>
          <w:rFonts w:ascii="Times New Roman" w:eastAsia="Times New Roman" w:hAnsi="Times New Roman" w:cs="Times New Roman"/>
          <w:bCs/>
          <w:sz w:val="24"/>
          <w:szCs w:val="24"/>
        </w:rPr>
        <w:t xml:space="preserve"> mandated to ensure that the entire society is crime free through their active efforts to enact and maintain crime prevention initiatives. Majority of their work is high</w:t>
      </w:r>
      <w:r w:rsidR="004900F6">
        <w:rPr>
          <w:rFonts w:ascii="Times New Roman" w:eastAsia="Times New Roman" w:hAnsi="Times New Roman" w:cs="Times New Roman"/>
          <w:bCs/>
          <w:sz w:val="24"/>
          <w:szCs w:val="24"/>
        </w:rPr>
        <w:t>ly investigative and t</w:t>
      </w:r>
      <w:r w:rsidRPr="005F5E96">
        <w:rPr>
          <w:rFonts w:ascii="Times New Roman" w:eastAsia="Times New Roman" w:hAnsi="Times New Roman" w:cs="Times New Roman"/>
          <w:bCs/>
          <w:sz w:val="24"/>
          <w:szCs w:val="24"/>
        </w:rPr>
        <w:t>hey tend to do everything to discover the truth from crime scenes. Also, “public security personnel</w:t>
      </w:r>
      <w:r w:rsidR="004900F6">
        <w:rPr>
          <w:rFonts w:ascii="Times New Roman" w:eastAsia="Times New Roman" w:hAnsi="Times New Roman" w:cs="Times New Roman"/>
          <w:bCs/>
          <w:sz w:val="24"/>
          <w:szCs w:val="24"/>
        </w:rPr>
        <w:t xml:space="preserve"> and officers</w:t>
      </w:r>
      <w:r w:rsidRPr="005F5E96">
        <w:rPr>
          <w:rFonts w:ascii="Times New Roman" w:eastAsia="Times New Roman" w:hAnsi="Times New Roman" w:cs="Times New Roman"/>
          <w:bCs/>
          <w:sz w:val="24"/>
          <w:szCs w:val="24"/>
        </w:rPr>
        <w:t xml:space="preserve"> are mandated to make the seizure and search and arrest of all susceptible criminals” (Bures &amp; </w:t>
      </w:r>
      <w:r w:rsidRPr="005F5E96">
        <w:rPr>
          <w:rFonts w:ascii="Times New Roman" w:eastAsia="Times New Roman" w:hAnsi="Times New Roman" w:cs="Times New Roman"/>
          <w:bCs/>
          <w:sz w:val="24"/>
          <w:szCs w:val="24"/>
        </w:rPr>
        <w:lastRenderedPageBreak/>
        <w:t xml:space="preserve">Carrapico, 2018). Also, they have the discretionary authority to apply force in dealing with criminals where necessary. </w:t>
      </w:r>
    </w:p>
    <w:p w:rsidR="005F5E96" w:rsidRPr="005F5E96" w:rsidRDefault="005F5E96" w:rsidP="004900F6">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On the other hand, private security personnel </w:t>
      </w:r>
      <w:r w:rsidR="008F5B38" w:rsidRPr="005F5E96">
        <w:rPr>
          <w:rFonts w:ascii="Times New Roman" w:eastAsia="Times New Roman" w:hAnsi="Times New Roman" w:cs="Times New Roman"/>
          <w:bCs/>
          <w:sz w:val="24"/>
          <w:szCs w:val="24"/>
        </w:rPr>
        <w:t>refer</w:t>
      </w:r>
      <w:r w:rsidRPr="005F5E96">
        <w:rPr>
          <w:rFonts w:ascii="Times New Roman" w:eastAsia="Times New Roman" w:hAnsi="Times New Roman" w:cs="Times New Roman"/>
          <w:bCs/>
          <w:sz w:val="24"/>
          <w:szCs w:val="24"/>
        </w:rPr>
        <w:t xml:space="preserve"> to the security guards who are contracted by the organizations, businesses, malls, gated communities, apartment buildings, and workplaces to ensure crime prevention at a more personalized level. </w:t>
      </w:r>
      <w:r w:rsidR="004900F6" w:rsidRPr="005F5E96">
        <w:rPr>
          <w:rFonts w:ascii="Times New Roman" w:eastAsia="Times New Roman" w:hAnsi="Times New Roman" w:cs="Times New Roman"/>
          <w:bCs/>
          <w:sz w:val="24"/>
          <w:szCs w:val="24"/>
        </w:rPr>
        <w:t xml:space="preserve">Bures &amp; Carrapico, </w:t>
      </w:r>
      <w:r w:rsidR="004900F6">
        <w:rPr>
          <w:rFonts w:ascii="Times New Roman" w:eastAsia="Times New Roman" w:hAnsi="Times New Roman" w:cs="Times New Roman"/>
          <w:bCs/>
          <w:sz w:val="24"/>
          <w:szCs w:val="24"/>
        </w:rPr>
        <w:t>(</w:t>
      </w:r>
      <w:r w:rsidR="004900F6" w:rsidRPr="005F5E96">
        <w:rPr>
          <w:rFonts w:ascii="Times New Roman" w:eastAsia="Times New Roman" w:hAnsi="Times New Roman" w:cs="Times New Roman"/>
          <w:bCs/>
          <w:sz w:val="24"/>
          <w:szCs w:val="24"/>
        </w:rPr>
        <w:t>2018)</w:t>
      </w:r>
      <w:r w:rsidR="004900F6">
        <w:rPr>
          <w:rFonts w:ascii="Times New Roman" w:eastAsia="Times New Roman" w:hAnsi="Times New Roman" w:cs="Times New Roman"/>
          <w:bCs/>
          <w:sz w:val="24"/>
          <w:szCs w:val="24"/>
        </w:rPr>
        <w:t xml:space="preserve"> argue that, </w:t>
      </w:r>
      <w:r w:rsidRPr="005F5E96">
        <w:rPr>
          <w:rFonts w:ascii="Times New Roman" w:eastAsia="Times New Roman" w:hAnsi="Times New Roman" w:cs="Times New Roman"/>
          <w:bCs/>
          <w:sz w:val="24"/>
          <w:szCs w:val="24"/>
        </w:rPr>
        <w:t xml:space="preserve">the majority of the private sector security </w:t>
      </w:r>
      <w:r w:rsidR="004900F6">
        <w:rPr>
          <w:rFonts w:ascii="Times New Roman" w:eastAsia="Times New Roman" w:hAnsi="Times New Roman" w:cs="Times New Roman"/>
          <w:bCs/>
          <w:sz w:val="24"/>
          <w:szCs w:val="24"/>
        </w:rPr>
        <w:t xml:space="preserve">are </w:t>
      </w:r>
      <w:r w:rsidRPr="005F5E96">
        <w:rPr>
          <w:rFonts w:ascii="Times New Roman" w:eastAsia="Times New Roman" w:hAnsi="Times New Roman" w:cs="Times New Roman"/>
          <w:bCs/>
          <w:sz w:val="24"/>
          <w:szCs w:val="24"/>
        </w:rPr>
        <w:t>contracted to protect valuable assets, people and information among other</w:t>
      </w:r>
      <w:r w:rsidR="004900F6">
        <w:rPr>
          <w:rFonts w:ascii="Times New Roman" w:eastAsia="Times New Roman" w:hAnsi="Times New Roman" w:cs="Times New Roman"/>
          <w:bCs/>
          <w:sz w:val="24"/>
          <w:szCs w:val="24"/>
        </w:rPr>
        <w:t xml:space="preserve"> aspects</w:t>
      </w:r>
      <w:r w:rsidRPr="005F5E96">
        <w:rPr>
          <w:rFonts w:ascii="Times New Roman" w:eastAsia="Times New Roman" w:hAnsi="Times New Roman" w:cs="Times New Roman"/>
          <w:bCs/>
          <w:sz w:val="24"/>
          <w:szCs w:val="24"/>
        </w:rPr>
        <w:t>. The ideal distinction is that private security officers have limited discretionary authority which only allows for monitoring, reporting, and possibly deterring crime. Also, security officers are not permitted to apply force or even make arrests in the context of their work. They are accountable to the employer</w:t>
      </w:r>
      <w:r w:rsidR="004900F6">
        <w:rPr>
          <w:rFonts w:ascii="Times New Roman" w:eastAsia="Times New Roman" w:hAnsi="Times New Roman" w:cs="Times New Roman"/>
          <w:bCs/>
          <w:sz w:val="24"/>
          <w:szCs w:val="24"/>
        </w:rPr>
        <w:t>s</w:t>
      </w:r>
      <w:r w:rsidRPr="005F5E96">
        <w:rPr>
          <w:rFonts w:ascii="Times New Roman" w:eastAsia="Times New Roman" w:hAnsi="Times New Roman" w:cs="Times New Roman"/>
          <w:bCs/>
          <w:sz w:val="24"/>
          <w:szCs w:val="24"/>
        </w:rPr>
        <w:t xml:space="preserve"> but not to the society.</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The roles of public security personnel differ from that of private security personnel in that; public law enforcers can still work after the</w:t>
      </w:r>
      <w:r w:rsidR="004900F6">
        <w:rPr>
          <w:rFonts w:ascii="Times New Roman" w:eastAsia="Times New Roman" w:hAnsi="Times New Roman" w:cs="Times New Roman"/>
          <w:bCs/>
          <w:sz w:val="24"/>
          <w:szCs w:val="24"/>
        </w:rPr>
        <w:t>ir working hours</w:t>
      </w:r>
      <w:r w:rsidRPr="005F5E96">
        <w:rPr>
          <w:rFonts w:ascii="Times New Roman" w:eastAsia="Times New Roman" w:hAnsi="Times New Roman" w:cs="Times New Roman"/>
          <w:bCs/>
          <w:sz w:val="24"/>
          <w:szCs w:val="24"/>
        </w:rPr>
        <w:t xml:space="preserve"> as investigators unlike it is the case with private security officers. </w:t>
      </w:r>
      <w:r w:rsidR="004900F6">
        <w:rPr>
          <w:rFonts w:ascii="Times New Roman" w:eastAsia="Times New Roman" w:hAnsi="Times New Roman" w:cs="Times New Roman"/>
          <w:bCs/>
          <w:sz w:val="24"/>
          <w:szCs w:val="24"/>
        </w:rPr>
        <w:t>Public law enforcers are “mandated</w:t>
      </w:r>
      <w:r w:rsidRPr="005F5E96">
        <w:rPr>
          <w:rFonts w:ascii="Times New Roman" w:eastAsia="Times New Roman" w:hAnsi="Times New Roman" w:cs="Times New Roman"/>
          <w:bCs/>
          <w:sz w:val="24"/>
          <w:szCs w:val="24"/>
        </w:rPr>
        <w:t xml:space="preserve"> with the more immediate crime prevention techniques which are often controlled by the government office” (Bures &amp; Carrapico, 2018). However, private security officers are less controlled.  In this concern, public law enforcers tend to have wider and immediate access to secured information than it is the case with private security officers.</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In contrasts, the private security personnel </w:t>
      </w:r>
      <w:r w:rsidR="008F5B38" w:rsidRPr="005F5E96">
        <w:rPr>
          <w:rFonts w:ascii="Times New Roman" w:eastAsia="Times New Roman" w:hAnsi="Times New Roman" w:cs="Times New Roman"/>
          <w:bCs/>
          <w:sz w:val="24"/>
          <w:szCs w:val="24"/>
        </w:rPr>
        <w:t>tend</w:t>
      </w:r>
      <w:r w:rsidRPr="005F5E96">
        <w:rPr>
          <w:rFonts w:ascii="Times New Roman" w:eastAsia="Times New Roman" w:hAnsi="Times New Roman" w:cs="Times New Roman"/>
          <w:bCs/>
          <w:sz w:val="24"/>
          <w:szCs w:val="24"/>
        </w:rPr>
        <w:t xml:space="preserve"> to “reflect the roles and responsibilities in government security officers in the context of crime prevention, misfortune avoidance, investigations and in enacting the wrongdoing counter active activities” (Button, 2016). Also, private security officers require extra assets of crime detective which are often constrained by the government (Button, 2016). Also, the private security personnel </w:t>
      </w:r>
      <w:r w:rsidR="008F5B38" w:rsidRPr="005F5E96">
        <w:rPr>
          <w:rFonts w:ascii="Times New Roman" w:eastAsia="Times New Roman" w:hAnsi="Times New Roman" w:cs="Times New Roman"/>
          <w:bCs/>
          <w:sz w:val="24"/>
          <w:szCs w:val="24"/>
        </w:rPr>
        <w:t>have</w:t>
      </w:r>
      <w:r w:rsidRPr="005F5E96">
        <w:rPr>
          <w:rFonts w:ascii="Times New Roman" w:eastAsia="Times New Roman" w:hAnsi="Times New Roman" w:cs="Times New Roman"/>
          <w:bCs/>
          <w:sz w:val="24"/>
          <w:szCs w:val="24"/>
        </w:rPr>
        <w:t xml:space="preserve"> limited power to the use of force, and they are constrained, but the contractors intend to make sure that they attain the set </w:t>
      </w:r>
      <w:r w:rsidRPr="005F5E96">
        <w:rPr>
          <w:rFonts w:ascii="Times New Roman" w:eastAsia="Times New Roman" w:hAnsi="Times New Roman" w:cs="Times New Roman"/>
          <w:bCs/>
          <w:sz w:val="24"/>
          <w:szCs w:val="24"/>
        </w:rPr>
        <w:lastRenderedPageBreak/>
        <w:t>business goal.  Public security officers are granted the power to enforce law an</w:t>
      </w:r>
      <w:r w:rsidR="004900F6">
        <w:rPr>
          <w:rFonts w:ascii="Times New Roman" w:eastAsia="Times New Roman" w:hAnsi="Times New Roman" w:cs="Times New Roman"/>
          <w:bCs/>
          <w:sz w:val="24"/>
          <w:szCs w:val="24"/>
        </w:rPr>
        <w:t>d</w:t>
      </w:r>
      <w:r w:rsidRPr="005F5E96">
        <w:rPr>
          <w:rFonts w:ascii="Times New Roman" w:eastAsia="Times New Roman" w:hAnsi="Times New Roman" w:cs="Times New Roman"/>
          <w:bCs/>
          <w:sz w:val="24"/>
          <w:szCs w:val="24"/>
        </w:rPr>
        <w:t xml:space="preserve"> order in all settings and throughout their jurisdiction.</w:t>
      </w:r>
    </w:p>
    <w:p w:rsidR="005F5E96" w:rsidRPr="008F5B38" w:rsidRDefault="005F5E96" w:rsidP="008F5B38">
      <w:pPr>
        <w:spacing w:line="480" w:lineRule="auto"/>
        <w:jc w:val="center"/>
        <w:rPr>
          <w:rFonts w:ascii="Times New Roman" w:eastAsia="Times New Roman" w:hAnsi="Times New Roman" w:cs="Times New Roman"/>
          <w:b/>
          <w:bCs/>
          <w:sz w:val="24"/>
          <w:szCs w:val="24"/>
        </w:rPr>
      </w:pPr>
      <w:r w:rsidRPr="008F5B38">
        <w:rPr>
          <w:rFonts w:ascii="Times New Roman" w:eastAsia="Times New Roman" w:hAnsi="Times New Roman" w:cs="Times New Roman"/>
          <w:b/>
          <w:bCs/>
          <w:sz w:val="24"/>
          <w:szCs w:val="24"/>
        </w:rPr>
        <w:t>Comparison of the legal, ethical, managerial, and economic issues of public and private agencies.</w:t>
      </w:r>
    </w:p>
    <w:p w:rsidR="0015727A"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The public and private agencies are highly comparable in the context of the legal, ethical, managerial, and economic issues. From a legal point of view, public agencies tend to have a lot of power to the ideal society</w:t>
      </w:r>
      <w:r w:rsidR="004900F6">
        <w:rPr>
          <w:rFonts w:ascii="Times New Roman" w:eastAsia="Times New Roman" w:hAnsi="Times New Roman" w:cs="Times New Roman"/>
          <w:bCs/>
          <w:sz w:val="24"/>
          <w:szCs w:val="24"/>
        </w:rPr>
        <w:t xml:space="preserve"> like the private agencies unlike</w:t>
      </w:r>
      <w:r w:rsidRPr="005F5E96">
        <w:rPr>
          <w:rFonts w:ascii="Times New Roman" w:eastAsia="Times New Roman" w:hAnsi="Times New Roman" w:cs="Times New Roman"/>
          <w:bCs/>
          <w:sz w:val="24"/>
          <w:szCs w:val="24"/>
        </w:rPr>
        <w:t xml:space="preserve"> </w:t>
      </w:r>
      <w:r w:rsidR="004900F6">
        <w:rPr>
          <w:rFonts w:ascii="Times New Roman" w:eastAsia="Times New Roman" w:hAnsi="Times New Roman" w:cs="Times New Roman"/>
          <w:bCs/>
          <w:sz w:val="24"/>
          <w:szCs w:val="24"/>
        </w:rPr>
        <w:t xml:space="preserve">the private security personnel whose </w:t>
      </w:r>
      <w:r w:rsidR="004900F6" w:rsidRPr="005F5E96">
        <w:rPr>
          <w:rFonts w:ascii="Times New Roman" w:eastAsia="Times New Roman" w:hAnsi="Times New Roman" w:cs="Times New Roman"/>
          <w:bCs/>
          <w:sz w:val="24"/>
          <w:szCs w:val="24"/>
        </w:rPr>
        <w:t>power</w:t>
      </w:r>
      <w:r w:rsidRPr="005F5E96">
        <w:rPr>
          <w:rFonts w:ascii="Times New Roman" w:eastAsia="Times New Roman" w:hAnsi="Times New Roman" w:cs="Times New Roman"/>
          <w:bCs/>
          <w:sz w:val="24"/>
          <w:szCs w:val="24"/>
        </w:rPr>
        <w:t xml:space="preserve"> is limited to their organization. Another legal issue is based on how the agencies strive to uphold the law. As evident, “the public law enforcers tend to abide by the law by use of a probable cause” (Parker et al., 2018). Private security personnel </w:t>
      </w:r>
      <w:r w:rsidR="008F5B38" w:rsidRPr="005F5E96">
        <w:rPr>
          <w:rFonts w:ascii="Times New Roman" w:eastAsia="Times New Roman" w:hAnsi="Times New Roman" w:cs="Times New Roman"/>
          <w:bCs/>
          <w:sz w:val="24"/>
          <w:szCs w:val="24"/>
        </w:rPr>
        <w:t>abide</w:t>
      </w:r>
      <w:r w:rsidRPr="005F5E96">
        <w:rPr>
          <w:rFonts w:ascii="Times New Roman" w:eastAsia="Times New Roman" w:hAnsi="Times New Roman" w:cs="Times New Roman"/>
          <w:bCs/>
          <w:sz w:val="24"/>
          <w:szCs w:val="24"/>
        </w:rPr>
        <w:t xml:space="preserve"> by the law through a professional co</w:t>
      </w:r>
      <w:r w:rsidR="004900F6">
        <w:rPr>
          <w:rFonts w:ascii="Times New Roman" w:eastAsia="Times New Roman" w:hAnsi="Times New Roman" w:cs="Times New Roman"/>
          <w:bCs/>
          <w:sz w:val="24"/>
          <w:szCs w:val="24"/>
        </w:rPr>
        <w:t>de of conduct derived from the F</w:t>
      </w:r>
      <w:r w:rsidRPr="005F5E96">
        <w:rPr>
          <w:rFonts w:ascii="Times New Roman" w:eastAsia="Times New Roman" w:hAnsi="Times New Roman" w:cs="Times New Roman"/>
          <w:bCs/>
          <w:sz w:val="24"/>
          <w:szCs w:val="24"/>
        </w:rPr>
        <w:t xml:space="preserve">ederal as well as state laws. More on this, public officers tend to operate in accordance with the orders of the government. Private security personnel </w:t>
      </w:r>
      <w:r w:rsidR="008F5B38" w:rsidRPr="005F5E96">
        <w:rPr>
          <w:rFonts w:ascii="Times New Roman" w:eastAsia="Times New Roman" w:hAnsi="Times New Roman" w:cs="Times New Roman"/>
          <w:bCs/>
          <w:sz w:val="24"/>
          <w:szCs w:val="24"/>
        </w:rPr>
        <w:t>operate</w:t>
      </w:r>
      <w:r w:rsidRPr="005F5E96">
        <w:rPr>
          <w:rFonts w:ascii="Times New Roman" w:eastAsia="Times New Roman" w:hAnsi="Times New Roman" w:cs="Times New Roman"/>
          <w:bCs/>
          <w:sz w:val="24"/>
          <w:szCs w:val="24"/>
        </w:rPr>
        <w:t xml:space="preserve"> as per the guidelines offered by their employers. </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From another point of view, public agencies are affected by the increased need fo</w:t>
      </w:r>
      <w:r w:rsidR="0015727A">
        <w:rPr>
          <w:rFonts w:ascii="Times New Roman" w:eastAsia="Times New Roman" w:hAnsi="Times New Roman" w:cs="Times New Roman"/>
          <w:bCs/>
          <w:sz w:val="24"/>
          <w:szCs w:val="24"/>
        </w:rPr>
        <w:t xml:space="preserve">r personal safety and freedom. </w:t>
      </w:r>
      <w:r w:rsidRPr="005F5E96">
        <w:rPr>
          <w:rFonts w:ascii="Times New Roman" w:eastAsia="Times New Roman" w:hAnsi="Times New Roman" w:cs="Times New Roman"/>
          <w:bCs/>
          <w:sz w:val="24"/>
          <w:szCs w:val="24"/>
        </w:rPr>
        <w:t>In this context, “police officers tend to have reduced power to stop and search persons who have no criminal records, and this renders them questionable by law for the violation of personal rights” (Parker et al., 2018). Private agencies, on the other hand, are challenged by their limited authority to use power when protecting assets or to investigate security-related information in the context of work. In this setting, it is worth to assert that legal issues are the ideal stabling blocks for the public and private agencies.</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Ethical issues are highly pronounced in the context of public and private agencies. As outlined earlier, public law enforcers are mandated to seizure and investigate all susceptible </w:t>
      </w:r>
      <w:r w:rsidRPr="005F5E96">
        <w:rPr>
          <w:rFonts w:ascii="Times New Roman" w:eastAsia="Times New Roman" w:hAnsi="Times New Roman" w:cs="Times New Roman"/>
          <w:bCs/>
          <w:sz w:val="24"/>
          <w:szCs w:val="24"/>
        </w:rPr>
        <w:lastRenderedPageBreak/>
        <w:t xml:space="preserve">criminals for enhanced security. This practice is subject to ethical principles that often govern personal safety and confidentiality. However, it remains ethically justifiable that public safety is paramount and that it overrules the rights of an individual in such a setting. Herein, public agencies are mandated to confer power to the public security personnel to carry out crime related investigations while maximizing on benefits to the ideal society and not to an individual. Private agencies, on the other hand, are challenged by the aspect of ethics and conflicts of interest issues. As such, “private security personnel are required to abide by the commands of their employees even without examining the effects to the ideal society at large” (Parker et al., 2018). From an ethical basis, private agencies are required to focus on security </w:t>
      </w:r>
      <w:r w:rsidR="0015727A" w:rsidRPr="005F5E96">
        <w:rPr>
          <w:rFonts w:ascii="Times New Roman" w:eastAsia="Times New Roman" w:hAnsi="Times New Roman" w:cs="Times New Roman"/>
          <w:bCs/>
          <w:sz w:val="24"/>
          <w:szCs w:val="24"/>
        </w:rPr>
        <w:t>practices which add</w:t>
      </w:r>
      <w:r w:rsidRPr="005F5E96">
        <w:rPr>
          <w:rFonts w:ascii="Times New Roman" w:eastAsia="Times New Roman" w:hAnsi="Times New Roman" w:cs="Times New Roman"/>
          <w:bCs/>
          <w:sz w:val="24"/>
          <w:szCs w:val="24"/>
        </w:rPr>
        <w:t xml:space="preserve"> value to the business and the beneficiary society in all settings. </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Also, mana</w:t>
      </w:r>
      <w:r w:rsidR="0015727A">
        <w:rPr>
          <w:rFonts w:ascii="Times New Roman" w:eastAsia="Times New Roman" w:hAnsi="Times New Roman" w:cs="Times New Roman"/>
          <w:bCs/>
          <w:sz w:val="24"/>
          <w:szCs w:val="24"/>
        </w:rPr>
        <w:t xml:space="preserve">gement issues are common </w:t>
      </w:r>
      <w:r w:rsidRPr="005F5E96">
        <w:rPr>
          <w:rFonts w:ascii="Times New Roman" w:eastAsia="Times New Roman" w:hAnsi="Times New Roman" w:cs="Times New Roman"/>
          <w:bCs/>
          <w:sz w:val="24"/>
          <w:szCs w:val="24"/>
        </w:rPr>
        <w:t xml:space="preserve">in many organizations, and hence the public and private agencies are hardly exceptional. For instance, the managerial goals of public and private agencies are quite different. As such, public sectors are focused on serving the general public and addressing their interests (Parker et al., 2018). Private agencies, on the other hand, are aimed at ensuring safety to enhance their portability. From a common perspective, both agencies are faced with managerial issues in the context of hiring, procurement, and workplace conflict management which often threatens the accomplishment of organizational goals. </w:t>
      </w:r>
    </w:p>
    <w:p w:rsidR="005F5E96" w:rsidRPr="005F5E96" w:rsidRDefault="0015727A" w:rsidP="0015727A">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One</w:t>
      </w:r>
      <w:r w:rsidR="005F5E96" w:rsidRPr="005F5E96">
        <w:rPr>
          <w:rFonts w:ascii="Times New Roman" w:eastAsia="Times New Roman" w:hAnsi="Times New Roman" w:cs="Times New Roman"/>
          <w:bCs/>
          <w:sz w:val="24"/>
          <w:szCs w:val="24"/>
        </w:rPr>
        <w:t xml:space="preserve"> common economic issue affecting public a</w:t>
      </w:r>
      <w:r>
        <w:rPr>
          <w:rFonts w:ascii="Times New Roman" w:eastAsia="Times New Roman" w:hAnsi="Times New Roman" w:cs="Times New Roman"/>
          <w:bCs/>
          <w:sz w:val="24"/>
          <w:szCs w:val="24"/>
        </w:rPr>
        <w:t>nd private organizations is</w:t>
      </w:r>
      <w:r w:rsidR="005F5E96" w:rsidRPr="005F5E96">
        <w:rPr>
          <w:rFonts w:ascii="Times New Roman" w:eastAsia="Times New Roman" w:hAnsi="Times New Roman" w:cs="Times New Roman"/>
          <w:bCs/>
          <w:sz w:val="24"/>
          <w:szCs w:val="24"/>
        </w:rPr>
        <w:t xml:space="preserve"> budgetary constraints. As evident, “both private and public agencies require adequate capital to finance core operations, and this calls for adequate financial support” (Parker et al., 2018).  In regard to public agencies, it is increasingly harder for the agencies to agree on less money so that they can put law enforcement officers on the</w:t>
      </w:r>
      <w:r>
        <w:rPr>
          <w:rFonts w:ascii="Times New Roman" w:eastAsia="Times New Roman" w:hAnsi="Times New Roman" w:cs="Times New Roman"/>
          <w:bCs/>
          <w:sz w:val="24"/>
          <w:szCs w:val="24"/>
        </w:rPr>
        <w:t xml:space="preserve"> streets for crime preventions. </w:t>
      </w:r>
      <w:r w:rsidR="005F5E96" w:rsidRPr="005F5E96">
        <w:rPr>
          <w:rFonts w:ascii="Times New Roman" w:eastAsia="Times New Roman" w:hAnsi="Times New Roman" w:cs="Times New Roman"/>
          <w:bCs/>
          <w:sz w:val="24"/>
          <w:szCs w:val="24"/>
        </w:rPr>
        <w:t xml:space="preserve">In addition to this, financial crisis subjects the society into ideal security threats attached to robbery and hence calling for </w:t>
      </w:r>
      <w:r w:rsidR="005F5E96" w:rsidRPr="005F5E96">
        <w:rPr>
          <w:rFonts w:ascii="Times New Roman" w:eastAsia="Times New Roman" w:hAnsi="Times New Roman" w:cs="Times New Roman"/>
          <w:bCs/>
          <w:sz w:val="24"/>
          <w:szCs w:val="24"/>
        </w:rPr>
        <w:lastRenderedPageBreak/>
        <w:t>more police officers for accurate crime prevention. Private organizations are impacted by economic issue adversely. In some setting</w:t>
      </w:r>
      <w:r>
        <w:rPr>
          <w:rFonts w:ascii="Times New Roman" w:eastAsia="Times New Roman" w:hAnsi="Times New Roman" w:cs="Times New Roman"/>
          <w:bCs/>
          <w:sz w:val="24"/>
          <w:szCs w:val="24"/>
        </w:rPr>
        <w:t>s</w:t>
      </w:r>
      <w:r w:rsidR="005F5E96" w:rsidRPr="005F5E96">
        <w:rPr>
          <w:rFonts w:ascii="Times New Roman" w:eastAsia="Times New Roman" w:hAnsi="Times New Roman" w:cs="Times New Roman"/>
          <w:bCs/>
          <w:sz w:val="24"/>
          <w:szCs w:val="24"/>
        </w:rPr>
        <w:t xml:space="preserve">, deterioration </w:t>
      </w:r>
      <w:r w:rsidRPr="005F5E96">
        <w:rPr>
          <w:rFonts w:ascii="Times New Roman" w:eastAsia="Times New Roman" w:hAnsi="Times New Roman" w:cs="Times New Roman"/>
          <w:bCs/>
          <w:sz w:val="24"/>
          <w:szCs w:val="24"/>
        </w:rPr>
        <w:t xml:space="preserve">of </w:t>
      </w:r>
      <w:r>
        <w:rPr>
          <w:rFonts w:ascii="Times New Roman" w:eastAsia="Times New Roman" w:hAnsi="Times New Roman" w:cs="Times New Roman"/>
          <w:bCs/>
          <w:sz w:val="24"/>
          <w:szCs w:val="24"/>
        </w:rPr>
        <w:t xml:space="preserve">critical </w:t>
      </w:r>
      <w:r w:rsidR="005F5E96" w:rsidRPr="005F5E96">
        <w:rPr>
          <w:rFonts w:ascii="Times New Roman" w:eastAsia="Times New Roman" w:hAnsi="Times New Roman" w:cs="Times New Roman"/>
          <w:bCs/>
          <w:sz w:val="24"/>
          <w:szCs w:val="24"/>
        </w:rPr>
        <w:t>activities might subject the firm into risks of closure (Bures &amp; Carrapico, 2018). Due to the outstanding constraints, it might opt for the firing of some private security officers in an effort to match its financial status. It is with no doubt that economic activities are ideal threats to the public and private agencies.</w:t>
      </w:r>
    </w:p>
    <w:p w:rsidR="005F5E96" w:rsidRPr="008F5B38" w:rsidRDefault="005F5E96" w:rsidP="008F5B38">
      <w:pPr>
        <w:spacing w:line="480" w:lineRule="auto"/>
        <w:jc w:val="center"/>
        <w:rPr>
          <w:rFonts w:ascii="Times New Roman" w:eastAsia="Times New Roman" w:hAnsi="Times New Roman" w:cs="Times New Roman"/>
          <w:b/>
          <w:bCs/>
          <w:sz w:val="24"/>
          <w:szCs w:val="24"/>
        </w:rPr>
      </w:pPr>
      <w:r w:rsidRPr="008F5B38">
        <w:rPr>
          <w:rFonts w:ascii="Times New Roman" w:eastAsia="Times New Roman" w:hAnsi="Times New Roman" w:cs="Times New Roman"/>
          <w:b/>
          <w:bCs/>
          <w:sz w:val="24"/>
          <w:szCs w:val="24"/>
        </w:rPr>
        <w:t xml:space="preserve">Analysis of </w:t>
      </w:r>
      <w:r w:rsidR="008F5B38">
        <w:rPr>
          <w:rFonts w:ascii="Times New Roman" w:eastAsia="Times New Roman" w:hAnsi="Times New Roman" w:cs="Times New Roman"/>
          <w:b/>
          <w:bCs/>
          <w:sz w:val="24"/>
          <w:szCs w:val="24"/>
        </w:rPr>
        <w:t>Public and Private A</w:t>
      </w:r>
      <w:r w:rsidRPr="008F5B38">
        <w:rPr>
          <w:rFonts w:ascii="Times New Roman" w:eastAsia="Times New Roman" w:hAnsi="Times New Roman" w:cs="Times New Roman"/>
          <w:b/>
          <w:bCs/>
          <w:sz w:val="24"/>
          <w:szCs w:val="24"/>
        </w:rPr>
        <w:t xml:space="preserve">gency </w:t>
      </w:r>
      <w:r w:rsidR="008F5B38">
        <w:rPr>
          <w:rFonts w:ascii="Times New Roman" w:eastAsia="Times New Roman" w:hAnsi="Times New Roman" w:cs="Times New Roman"/>
          <w:b/>
          <w:bCs/>
          <w:sz w:val="24"/>
          <w:szCs w:val="24"/>
        </w:rPr>
        <w:t>Daily P</w:t>
      </w:r>
      <w:r w:rsidRPr="008F5B38">
        <w:rPr>
          <w:rFonts w:ascii="Times New Roman" w:eastAsia="Times New Roman" w:hAnsi="Times New Roman" w:cs="Times New Roman"/>
          <w:b/>
          <w:bCs/>
          <w:sz w:val="24"/>
          <w:szCs w:val="24"/>
        </w:rPr>
        <w:t>ractices.</w:t>
      </w:r>
    </w:p>
    <w:p w:rsidR="0015727A"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Public and private agencies have always remained on toes to ensure increased safety through different daily practices. The public agency works to facilitate accurate crime investigation and to report for the most appropriate interventions to be enacted.  The agency lays out strategies to deter the prevalence of social crimes such as </w:t>
      </w:r>
      <w:r w:rsidR="0015727A">
        <w:rPr>
          <w:rFonts w:ascii="Times New Roman" w:eastAsia="Times New Roman" w:hAnsi="Times New Roman" w:cs="Times New Roman"/>
          <w:bCs/>
          <w:sz w:val="24"/>
          <w:szCs w:val="24"/>
        </w:rPr>
        <w:t>rape, robbery, and car snatching among others</w:t>
      </w:r>
      <w:r w:rsidRPr="005F5E96">
        <w:rPr>
          <w:rFonts w:ascii="Times New Roman" w:eastAsia="Times New Roman" w:hAnsi="Times New Roman" w:cs="Times New Roman"/>
          <w:bCs/>
          <w:sz w:val="24"/>
          <w:szCs w:val="24"/>
        </w:rPr>
        <w:t>. The public agency works to ensure sustainable public safety by ensuring that public law enforcers are highly devoted to addres</w:t>
      </w:r>
      <w:r w:rsidR="0015727A">
        <w:rPr>
          <w:rFonts w:ascii="Times New Roman" w:eastAsia="Times New Roman" w:hAnsi="Times New Roman" w:cs="Times New Roman"/>
          <w:bCs/>
          <w:sz w:val="24"/>
          <w:szCs w:val="24"/>
        </w:rPr>
        <w:t>sing violent crimes in societ (</w:t>
      </w:r>
      <w:r w:rsidR="0015727A" w:rsidRPr="005F5E96">
        <w:rPr>
          <w:rFonts w:ascii="Times New Roman" w:eastAsia="Times New Roman" w:hAnsi="Times New Roman" w:cs="Times New Roman"/>
          <w:bCs/>
          <w:sz w:val="24"/>
          <w:szCs w:val="24"/>
        </w:rPr>
        <w:t>Parker et al., 2018).</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More importantly, the public agency works to ensure reduced incidences of bank fraud in conjunction to alleviating incidences of trafficking and usage of drugs. Also, the public agency tends to support investigation and enhancement of disaster prevention strategies on a daily basis. Private agencies, on the other hand, seek to protect privately owned assets to those who hire guards or private security personnel. Private agency seeks to establish security programs in many of the businesses in an effort to stage a reaction to problems which have occurred in the entire firm or the one that is likely to occur. They also strive to ensure business operability on a daily basis. Overall, public and private agencies play a core role to ensure recruitment of highly qualifies security personnel to safeguard local work environment, identify fraud incidences, and </w:t>
      </w:r>
      <w:r w:rsidRPr="005F5E96">
        <w:rPr>
          <w:rFonts w:ascii="Times New Roman" w:eastAsia="Times New Roman" w:hAnsi="Times New Roman" w:cs="Times New Roman"/>
          <w:bCs/>
          <w:sz w:val="24"/>
          <w:szCs w:val="24"/>
        </w:rPr>
        <w:lastRenderedPageBreak/>
        <w:t xml:space="preserve">alleviate incidences of robbery on a daily basis. Without public and private agency effort, crime will be the order of the day. </w:t>
      </w:r>
    </w:p>
    <w:p w:rsidR="005F5E96" w:rsidRPr="008F5B38" w:rsidRDefault="008F5B38" w:rsidP="008F5B38">
      <w:pPr>
        <w:spacing w:line="480" w:lineRule="auto"/>
        <w:jc w:val="center"/>
        <w:rPr>
          <w:rFonts w:ascii="Times New Roman" w:eastAsia="Times New Roman" w:hAnsi="Times New Roman" w:cs="Times New Roman"/>
          <w:b/>
          <w:bCs/>
          <w:sz w:val="24"/>
          <w:szCs w:val="24"/>
        </w:rPr>
      </w:pPr>
      <w:r w:rsidRPr="008F5B38">
        <w:rPr>
          <w:rFonts w:ascii="Times New Roman" w:eastAsia="Times New Roman" w:hAnsi="Times New Roman" w:cs="Times New Roman"/>
          <w:b/>
          <w:bCs/>
          <w:sz w:val="24"/>
          <w:szCs w:val="24"/>
        </w:rPr>
        <w:t>Future Merging of Government and Private Security A</w:t>
      </w:r>
      <w:r w:rsidR="005F5E96" w:rsidRPr="008F5B38">
        <w:rPr>
          <w:rFonts w:ascii="Times New Roman" w:eastAsia="Times New Roman" w:hAnsi="Times New Roman" w:cs="Times New Roman"/>
          <w:b/>
          <w:bCs/>
          <w:sz w:val="24"/>
          <w:szCs w:val="24"/>
        </w:rPr>
        <w:t>gencies.</w:t>
      </w:r>
    </w:p>
    <w:p w:rsidR="007B45EA"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Although public and private agencies have been making growing efforts to ensure crime deterrence, the number of crime remains higher. It implies that there is a need for highly determined initiatives to provide corporate crime control. Contemporary studies on crime prevention have defined that the private security agencies do not fully complement the government security agencies in crime detection and prevention due to the limited power to use of force” (Blanke &amp; Hiller, 2018). Such a practice has often rendered all the crime prevention activities to the policing personnel, thus making it harder to counter crime. For that reason, there is a need for the rejuvenation of both government and private security agencies which as only possible through merging. </w:t>
      </w:r>
    </w:p>
    <w:p w:rsidR="005F5E96" w:rsidRP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 xml:space="preserve"> In my conviction, merging will necessitate the issuance of powers and tools for ideal crime investigation and deterrence at both public and private agency levels. Merging will be of great importance to the entire community in that every security personnel will be at a position to enforce the law from a legal perspective. It is also a design of effective devolution of security personnel to every section </w:t>
      </w:r>
      <w:r w:rsidR="007B45EA">
        <w:rPr>
          <w:rFonts w:ascii="Times New Roman" w:eastAsia="Times New Roman" w:hAnsi="Times New Roman" w:cs="Times New Roman"/>
          <w:bCs/>
          <w:sz w:val="24"/>
          <w:szCs w:val="24"/>
        </w:rPr>
        <w:t xml:space="preserve">of </w:t>
      </w:r>
      <w:r w:rsidRPr="005F5E96">
        <w:rPr>
          <w:rFonts w:ascii="Times New Roman" w:eastAsia="Times New Roman" w:hAnsi="Times New Roman" w:cs="Times New Roman"/>
          <w:bCs/>
          <w:sz w:val="24"/>
          <w:szCs w:val="24"/>
        </w:rPr>
        <w:t>the nation and hence facilitating success in crime prevention. More importantly, “facilitating collaboration amid the government security agencies together with private security personnel would facilitate probable breakthrough towards mitigation of threats against societies and businesses” (Blanke &amp; Hiller, 2018).</w:t>
      </w:r>
    </w:p>
    <w:p w:rsidR="00B33B7F" w:rsidRDefault="00B33B7F" w:rsidP="008F5B38">
      <w:pPr>
        <w:spacing w:line="480" w:lineRule="auto"/>
        <w:jc w:val="center"/>
        <w:rPr>
          <w:rFonts w:ascii="Times New Roman" w:eastAsia="Times New Roman" w:hAnsi="Times New Roman" w:cs="Times New Roman"/>
          <w:b/>
          <w:bCs/>
          <w:sz w:val="24"/>
          <w:szCs w:val="24"/>
        </w:rPr>
      </w:pPr>
    </w:p>
    <w:p w:rsidR="00B33B7F" w:rsidRDefault="00B33B7F" w:rsidP="008F5B38">
      <w:pPr>
        <w:spacing w:line="480" w:lineRule="auto"/>
        <w:jc w:val="center"/>
        <w:rPr>
          <w:rFonts w:ascii="Times New Roman" w:eastAsia="Times New Roman" w:hAnsi="Times New Roman" w:cs="Times New Roman"/>
          <w:b/>
          <w:bCs/>
          <w:sz w:val="24"/>
          <w:szCs w:val="24"/>
        </w:rPr>
      </w:pPr>
    </w:p>
    <w:p w:rsidR="005F5E96" w:rsidRPr="008F5B38" w:rsidRDefault="005F5E96" w:rsidP="008F5B38">
      <w:pPr>
        <w:spacing w:line="480" w:lineRule="auto"/>
        <w:jc w:val="center"/>
        <w:rPr>
          <w:rFonts w:ascii="Times New Roman" w:eastAsia="Times New Roman" w:hAnsi="Times New Roman" w:cs="Times New Roman"/>
          <w:b/>
          <w:bCs/>
          <w:sz w:val="24"/>
          <w:szCs w:val="24"/>
        </w:rPr>
      </w:pPr>
      <w:r w:rsidRPr="008F5B38">
        <w:rPr>
          <w:rFonts w:ascii="Times New Roman" w:eastAsia="Times New Roman" w:hAnsi="Times New Roman" w:cs="Times New Roman"/>
          <w:b/>
          <w:bCs/>
          <w:sz w:val="24"/>
          <w:szCs w:val="24"/>
        </w:rPr>
        <w:lastRenderedPageBreak/>
        <w:t>Conclusion.</w:t>
      </w:r>
    </w:p>
    <w:p w:rsidR="005F5E96" w:rsidRDefault="005F5E96" w:rsidP="008F5B38">
      <w:pPr>
        <w:spacing w:line="480" w:lineRule="auto"/>
        <w:ind w:firstLine="720"/>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t>To sum up</w:t>
      </w:r>
      <w:r w:rsidR="007B45EA" w:rsidRPr="005F5E96">
        <w:rPr>
          <w:rFonts w:ascii="Times New Roman" w:eastAsia="Times New Roman" w:hAnsi="Times New Roman" w:cs="Times New Roman"/>
          <w:bCs/>
          <w:sz w:val="24"/>
          <w:szCs w:val="24"/>
        </w:rPr>
        <w:t xml:space="preserve">, </w:t>
      </w:r>
      <w:r w:rsidR="007B45EA">
        <w:rPr>
          <w:rFonts w:ascii="Times New Roman" w:eastAsia="Times New Roman" w:hAnsi="Times New Roman" w:cs="Times New Roman"/>
          <w:bCs/>
          <w:sz w:val="24"/>
          <w:szCs w:val="24"/>
        </w:rPr>
        <w:t xml:space="preserve">it is apparent that </w:t>
      </w:r>
      <w:r w:rsidRPr="005F5E96">
        <w:rPr>
          <w:rFonts w:ascii="Times New Roman" w:eastAsia="Times New Roman" w:hAnsi="Times New Roman" w:cs="Times New Roman"/>
          <w:bCs/>
          <w:sz w:val="24"/>
          <w:szCs w:val="24"/>
        </w:rPr>
        <w:t>security is a paramount aspect that de</w:t>
      </w:r>
      <w:r w:rsidR="007B45EA">
        <w:rPr>
          <w:rFonts w:ascii="Times New Roman" w:eastAsia="Times New Roman" w:hAnsi="Times New Roman" w:cs="Times New Roman"/>
          <w:bCs/>
          <w:sz w:val="24"/>
          <w:szCs w:val="24"/>
        </w:rPr>
        <w:t xml:space="preserve">fines the wellness </w:t>
      </w:r>
      <w:r w:rsidRPr="005F5E96">
        <w:rPr>
          <w:rFonts w:ascii="Times New Roman" w:eastAsia="Times New Roman" w:hAnsi="Times New Roman" w:cs="Times New Roman"/>
          <w:bCs/>
          <w:sz w:val="24"/>
          <w:szCs w:val="24"/>
        </w:rPr>
        <w:t>of every nation.  Herein, both government security agencies and the private security agencies</w:t>
      </w:r>
      <w:r w:rsidR="00B33B7F">
        <w:rPr>
          <w:rFonts w:ascii="Times New Roman" w:eastAsia="Times New Roman" w:hAnsi="Times New Roman" w:cs="Times New Roman"/>
          <w:bCs/>
          <w:sz w:val="24"/>
          <w:szCs w:val="24"/>
        </w:rPr>
        <w:t xml:space="preserve"> or personnel</w:t>
      </w:r>
      <w:r w:rsidRPr="005F5E96">
        <w:rPr>
          <w:rFonts w:ascii="Times New Roman" w:eastAsia="Times New Roman" w:hAnsi="Times New Roman" w:cs="Times New Roman"/>
          <w:bCs/>
          <w:sz w:val="24"/>
          <w:szCs w:val="24"/>
        </w:rPr>
        <w:t xml:space="preserve"> play a </w:t>
      </w:r>
      <w:r w:rsidR="00B33B7F">
        <w:rPr>
          <w:rFonts w:ascii="Times New Roman" w:eastAsia="Times New Roman" w:hAnsi="Times New Roman" w:cs="Times New Roman"/>
          <w:bCs/>
          <w:sz w:val="24"/>
          <w:szCs w:val="24"/>
        </w:rPr>
        <w:t>very critical</w:t>
      </w:r>
      <w:r w:rsidRPr="005F5E96">
        <w:rPr>
          <w:rFonts w:ascii="Times New Roman" w:eastAsia="Times New Roman" w:hAnsi="Times New Roman" w:cs="Times New Roman"/>
          <w:bCs/>
          <w:sz w:val="24"/>
          <w:szCs w:val="24"/>
        </w:rPr>
        <w:t xml:space="preserve"> role in the maintenance of security and deterrence of violent crime</w:t>
      </w:r>
      <w:r w:rsidR="00B33B7F">
        <w:rPr>
          <w:rFonts w:ascii="Times New Roman" w:eastAsia="Times New Roman" w:hAnsi="Times New Roman" w:cs="Times New Roman"/>
          <w:bCs/>
          <w:sz w:val="24"/>
          <w:szCs w:val="24"/>
        </w:rPr>
        <w:t xml:space="preserve"> and provision of security for all people in a nation. </w:t>
      </w:r>
      <w:r w:rsidRPr="005F5E96">
        <w:rPr>
          <w:rFonts w:ascii="Times New Roman" w:eastAsia="Times New Roman" w:hAnsi="Times New Roman" w:cs="Times New Roman"/>
          <w:bCs/>
          <w:sz w:val="24"/>
          <w:szCs w:val="24"/>
        </w:rPr>
        <w:t xml:space="preserve">Public security personnel </w:t>
      </w:r>
      <w:r w:rsidR="008F5B38" w:rsidRPr="005F5E96">
        <w:rPr>
          <w:rFonts w:ascii="Times New Roman" w:eastAsia="Times New Roman" w:hAnsi="Times New Roman" w:cs="Times New Roman"/>
          <w:bCs/>
          <w:sz w:val="24"/>
          <w:szCs w:val="24"/>
        </w:rPr>
        <w:t>are</w:t>
      </w:r>
      <w:r w:rsidRPr="005F5E96">
        <w:rPr>
          <w:rFonts w:ascii="Times New Roman" w:eastAsia="Times New Roman" w:hAnsi="Times New Roman" w:cs="Times New Roman"/>
          <w:bCs/>
          <w:sz w:val="24"/>
          <w:szCs w:val="24"/>
        </w:rPr>
        <w:t xml:space="preserve"> mandated to ensure safety to the community at all levels. </w:t>
      </w:r>
      <w:r w:rsidR="007B45EA" w:rsidRPr="005F5E96">
        <w:rPr>
          <w:rFonts w:ascii="Times New Roman" w:eastAsia="Times New Roman" w:hAnsi="Times New Roman" w:cs="Times New Roman"/>
          <w:bCs/>
          <w:sz w:val="24"/>
          <w:szCs w:val="24"/>
        </w:rPr>
        <w:t>Private security personnel undertake</w:t>
      </w:r>
      <w:r w:rsidRPr="005F5E96">
        <w:rPr>
          <w:rFonts w:ascii="Times New Roman" w:eastAsia="Times New Roman" w:hAnsi="Times New Roman" w:cs="Times New Roman"/>
          <w:bCs/>
          <w:sz w:val="24"/>
          <w:szCs w:val="24"/>
        </w:rPr>
        <w:t xml:space="preserve"> to provide increased protection of assets of the hiring employer. However, the primary intent of these security employees is to detect and actively prevent crime in varied settings (</w:t>
      </w:r>
      <w:r w:rsidR="008F5B38" w:rsidRPr="005F5E96">
        <w:rPr>
          <w:rFonts w:ascii="Times New Roman" w:eastAsia="Times New Roman" w:hAnsi="Times New Roman" w:cs="Times New Roman"/>
          <w:bCs/>
          <w:sz w:val="24"/>
          <w:szCs w:val="24"/>
        </w:rPr>
        <w:t>Blanke &amp;</w:t>
      </w:r>
      <w:r w:rsidRPr="005F5E96">
        <w:rPr>
          <w:rFonts w:ascii="Times New Roman" w:eastAsia="Times New Roman" w:hAnsi="Times New Roman" w:cs="Times New Roman"/>
          <w:bCs/>
          <w:sz w:val="24"/>
          <w:szCs w:val="24"/>
        </w:rPr>
        <w:t xml:space="preserve"> Hiller, 2018). For that reason, there is a need to merge government and private security agencies to ensure stronger and collaborative mitigation of criminal threats.</w:t>
      </w: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8F5B38" w:rsidRDefault="008F5B38" w:rsidP="008F5B38">
      <w:pPr>
        <w:spacing w:line="480" w:lineRule="auto"/>
        <w:jc w:val="center"/>
        <w:rPr>
          <w:rFonts w:ascii="Times New Roman" w:eastAsia="Times New Roman" w:hAnsi="Times New Roman" w:cs="Times New Roman"/>
          <w:bCs/>
          <w:sz w:val="24"/>
          <w:szCs w:val="24"/>
        </w:rPr>
      </w:pPr>
    </w:p>
    <w:p w:rsidR="00F149B0" w:rsidRDefault="00F149B0" w:rsidP="00442848">
      <w:pPr>
        <w:spacing w:line="480" w:lineRule="auto"/>
        <w:rPr>
          <w:rFonts w:ascii="Times New Roman" w:eastAsia="Times New Roman" w:hAnsi="Times New Roman" w:cs="Times New Roman"/>
          <w:bCs/>
          <w:sz w:val="24"/>
          <w:szCs w:val="24"/>
        </w:rPr>
      </w:pPr>
      <w:bookmarkStart w:id="0" w:name="_GoBack"/>
      <w:bookmarkEnd w:id="0"/>
    </w:p>
    <w:p w:rsidR="00442848" w:rsidRDefault="00442848" w:rsidP="00442848">
      <w:pPr>
        <w:spacing w:line="480" w:lineRule="auto"/>
        <w:rPr>
          <w:rFonts w:ascii="Times New Roman" w:eastAsia="Times New Roman" w:hAnsi="Times New Roman" w:cs="Times New Roman"/>
          <w:bCs/>
          <w:sz w:val="24"/>
          <w:szCs w:val="24"/>
        </w:rPr>
      </w:pPr>
    </w:p>
    <w:p w:rsidR="00A80D57" w:rsidRPr="005F5E96" w:rsidRDefault="00A80D57" w:rsidP="008F5B38">
      <w:pPr>
        <w:spacing w:line="480" w:lineRule="auto"/>
        <w:jc w:val="center"/>
        <w:rPr>
          <w:rFonts w:ascii="Times New Roman" w:eastAsia="Times New Roman" w:hAnsi="Times New Roman" w:cs="Times New Roman"/>
          <w:bCs/>
          <w:sz w:val="24"/>
          <w:szCs w:val="24"/>
        </w:rPr>
      </w:pPr>
      <w:r w:rsidRPr="005F5E96">
        <w:rPr>
          <w:rFonts w:ascii="Times New Roman" w:eastAsia="Times New Roman" w:hAnsi="Times New Roman" w:cs="Times New Roman"/>
          <w:bCs/>
          <w:sz w:val="24"/>
          <w:szCs w:val="24"/>
        </w:rPr>
        <w:lastRenderedPageBreak/>
        <w:t>References.</w:t>
      </w:r>
    </w:p>
    <w:p w:rsidR="005F5E96" w:rsidRPr="005F5E96" w:rsidRDefault="005F5E96" w:rsidP="008F5B38">
      <w:pPr>
        <w:spacing w:line="480" w:lineRule="auto"/>
        <w:rPr>
          <w:rFonts w:ascii="Times New Roman" w:hAnsi="Times New Roman" w:cs="Times New Roman"/>
          <w:color w:val="222222"/>
          <w:sz w:val="24"/>
          <w:szCs w:val="24"/>
          <w:shd w:val="clear" w:color="auto" w:fill="FFFFFF"/>
        </w:rPr>
      </w:pPr>
      <w:r w:rsidRPr="005F5E96">
        <w:rPr>
          <w:rFonts w:ascii="Times New Roman" w:hAnsi="Times New Roman" w:cs="Times New Roman"/>
          <w:color w:val="222222"/>
          <w:sz w:val="24"/>
          <w:szCs w:val="24"/>
          <w:shd w:val="clear" w:color="auto" w:fill="FFFFFF"/>
        </w:rPr>
        <w:t>Blanke, J., &amp; Hiller, J. S. (2018). Predictability for Privacy in Data Driven Government.</w:t>
      </w:r>
    </w:p>
    <w:p w:rsidR="005F5E96" w:rsidRPr="005F5E96" w:rsidRDefault="005F5E96" w:rsidP="008F5B38">
      <w:pPr>
        <w:spacing w:line="480" w:lineRule="auto"/>
        <w:ind w:left="720" w:hanging="720"/>
        <w:rPr>
          <w:rFonts w:ascii="Times New Roman" w:eastAsia="Times New Roman" w:hAnsi="Times New Roman" w:cs="Times New Roman"/>
          <w:bCs/>
          <w:sz w:val="24"/>
          <w:szCs w:val="24"/>
        </w:rPr>
      </w:pPr>
      <w:r w:rsidRPr="005F5E96">
        <w:rPr>
          <w:rFonts w:ascii="Times New Roman" w:hAnsi="Times New Roman" w:cs="Times New Roman"/>
          <w:color w:val="222222"/>
          <w:sz w:val="24"/>
          <w:szCs w:val="24"/>
          <w:shd w:val="clear" w:color="auto" w:fill="FFFFFF"/>
        </w:rPr>
        <w:t>Bures, O., &amp; Carrapico, H. (2018). Private Security Beyond Private Military and Security Companies: Exploring Diversity Within Private–Public Collaborations and Its Consequences for Security Governance. In </w:t>
      </w:r>
      <w:r w:rsidRPr="005F5E96">
        <w:rPr>
          <w:rFonts w:ascii="Times New Roman" w:hAnsi="Times New Roman" w:cs="Times New Roman"/>
          <w:i/>
          <w:iCs/>
          <w:color w:val="222222"/>
          <w:sz w:val="24"/>
          <w:szCs w:val="24"/>
          <w:shd w:val="clear" w:color="auto" w:fill="FFFFFF"/>
        </w:rPr>
        <w:t>Security Privatization</w:t>
      </w:r>
      <w:r w:rsidRPr="005F5E96">
        <w:rPr>
          <w:rFonts w:ascii="Times New Roman" w:hAnsi="Times New Roman" w:cs="Times New Roman"/>
          <w:color w:val="222222"/>
          <w:sz w:val="24"/>
          <w:szCs w:val="24"/>
          <w:shd w:val="clear" w:color="auto" w:fill="FFFFFF"/>
        </w:rPr>
        <w:t> (pp. 1-19). Springer, Cham.</w:t>
      </w:r>
    </w:p>
    <w:p w:rsidR="005F5E96" w:rsidRPr="005F5E96" w:rsidRDefault="005F5E96" w:rsidP="008F5B38">
      <w:pPr>
        <w:spacing w:line="480" w:lineRule="auto"/>
        <w:ind w:left="720" w:hanging="720"/>
        <w:rPr>
          <w:rFonts w:ascii="Times New Roman" w:hAnsi="Times New Roman" w:cs="Times New Roman"/>
          <w:color w:val="222222"/>
          <w:sz w:val="24"/>
          <w:szCs w:val="24"/>
          <w:shd w:val="clear" w:color="auto" w:fill="FFFFFF"/>
        </w:rPr>
      </w:pPr>
      <w:r w:rsidRPr="005F5E96">
        <w:rPr>
          <w:rFonts w:ascii="Times New Roman" w:hAnsi="Times New Roman" w:cs="Times New Roman"/>
          <w:color w:val="222222"/>
          <w:sz w:val="24"/>
          <w:szCs w:val="24"/>
          <w:shd w:val="clear" w:color="auto" w:fill="FFFFFF"/>
        </w:rPr>
        <w:t>Button, M. (2016). </w:t>
      </w:r>
      <w:r w:rsidRPr="005F5E96">
        <w:rPr>
          <w:rFonts w:ascii="Times New Roman" w:hAnsi="Times New Roman" w:cs="Times New Roman"/>
          <w:i/>
          <w:iCs/>
          <w:color w:val="222222"/>
          <w:sz w:val="24"/>
          <w:szCs w:val="24"/>
          <w:shd w:val="clear" w:color="auto" w:fill="FFFFFF"/>
        </w:rPr>
        <w:t>Security officers and policing: powers, culture and control in the governance of private space</w:t>
      </w:r>
      <w:r w:rsidRPr="005F5E96">
        <w:rPr>
          <w:rFonts w:ascii="Times New Roman" w:hAnsi="Times New Roman" w:cs="Times New Roman"/>
          <w:color w:val="222222"/>
          <w:sz w:val="24"/>
          <w:szCs w:val="24"/>
          <w:shd w:val="clear" w:color="auto" w:fill="FFFFFF"/>
        </w:rPr>
        <w:t>. Routledge.</w:t>
      </w:r>
    </w:p>
    <w:p w:rsidR="005F5E96" w:rsidRPr="005F5E96" w:rsidRDefault="005F5E96" w:rsidP="008F5B38">
      <w:pPr>
        <w:spacing w:line="480" w:lineRule="auto"/>
        <w:ind w:left="720" w:hanging="720"/>
        <w:rPr>
          <w:rFonts w:ascii="Times New Roman" w:hAnsi="Times New Roman" w:cs="Times New Roman"/>
          <w:color w:val="222222"/>
          <w:sz w:val="24"/>
          <w:szCs w:val="24"/>
          <w:shd w:val="clear" w:color="auto" w:fill="FFFFFF"/>
        </w:rPr>
      </w:pPr>
      <w:r w:rsidRPr="005F5E96">
        <w:rPr>
          <w:rFonts w:ascii="Times New Roman" w:hAnsi="Times New Roman" w:cs="Times New Roman"/>
          <w:color w:val="222222"/>
          <w:sz w:val="24"/>
          <w:szCs w:val="24"/>
          <w:shd w:val="clear" w:color="auto" w:fill="FFFFFF"/>
        </w:rPr>
        <w:t>Deresky, H. (2017). </w:t>
      </w:r>
      <w:r w:rsidRPr="005F5E96">
        <w:rPr>
          <w:rFonts w:ascii="Times New Roman" w:hAnsi="Times New Roman" w:cs="Times New Roman"/>
          <w:i/>
          <w:iCs/>
          <w:color w:val="222222"/>
          <w:sz w:val="24"/>
          <w:szCs w:val="24"/>
          <w:shd w:val="clear" w:color="auto" w:fill="FFFFFF"/>
        </w:rPr>
        <w:t>International management: Managing across borders and cultures</w:t>
      </w:r>
      <w:r w:rsidRPr="005F5E96">
        <w:rPr>
          <w:rFonts w:ascii="Times New Roman" w:hAnsi="Times New Roman" w:cs="Times New Roman"/>
          <w:color w:val="222222"/>
          <w:sz w:val="24"/>
          <w:szCs w:val="24"/>
          <w:shd w:val="clear" w:color="auto" w:fill="FFFFFF"/>
        </w:rPr>
        <w:t>. Pearson Education India.</w:t>
      </w:r>
    </w:p>
    <w:p w:rsidR="005F5E96" w:rsidRPr="005F5E96" w:rsidRDefault="005F5E96" w:rsidP="008F5B38">
      <w:pPr>
        <w:spacing w:line="480" w:lineRule="auto"/>
        <w:ind w:left="720" w:hanging="720"/>
        <w:rPr>
          <w:rFonts w:ascii="Times New Roman" w:hAnsi="Times New Roman" w:cs="Times New Roman"/>
          <w:color w:val="222222"/>
          <w:sz w:val="24"/>
          <w:szCs w:val="24"/>
          <w:shd w:val="clear" w:color="auto" w:fill="FFFFFF"/>
        </w:rPr>
      </w:pPr>
      <w:r w:rsidRPr="005F5E96">
        <w:rPr>
          <w:rFonts w:ascii="Times New Roman" w:hAnsi="Times New Roman" w:cs="Times New Roman"/>
          <w:color w:val="222222"/>
          <w:sz w:val="24"/>
          <w:szCs w:val="24"/>
          <w:shd w:val="clear" w:color="auto" w:fill="FFFFFF"/>
        </w:rPr>
        <w:t>Parker, D. W., Dressel, U., Chevers, D., &amp; Zeppetella, L. (2018). Agency theory perspective on public-private-partnerships: international development project. </w:t>
      </w:r>
      <w:r w:rsidRPr="005F5E96">
        <w:rPr>
          <w:rFonts w:ascii="Times New Roman" w:hAnsi="Times New Roman" w:cs="Times New Roman"/>
          <w:i/>
          <w:iCs/>
          <w:color w:val="222222"/>
          <w:sz w:val="24"/>
          <w:szCs w:val="24"/>
          <w:shd w:val="clear" w:color="auto" w:fill="FFFFFF"/>
        </w:rPr>
        <w:t>International Journal of Productivity and Performance Management</w:t>
      </w:r>
      <w:r w:rsidRPr="005F5E96">
        <w:rPr>
          <w:rFonts w:ascii="Times New Roman" w:hAnsi="Times New Roman" w:cs="Times New Roman"/>
          <w:color w:val="222222"/>
          <w:sz w:val="24"/>
          <w:szCs w:val="24"/>
          <w:shd w:val="clear" w:color="auto" w:fill="FFFFFF"/>
        </w:rPr>
        <w:t>, </w:t>
      </w:r>
      <w:r w:rsidRPr="005F5E96">
        <w:rPr>
          <w:rFonts w:ascii="Times New Roman" w:hAnsi="Times New Roman" w:cs="Times New Roman"/>
          <w:i/>
          <w:iCs/>
          <w:color w:val="222222"/>
          <w:sz w:val="24"/>
          <w:szCs w:val="24"/>
          <w:shd w:val="clear" w:color="auto" w:fill="FFFFFF"/>
        </w:rPr>
        <w:t>67</w:t>
      </w:r>
      <w:r w:rsidRPr="005F5E96">
        <w:rPr>
          <w:rFonts w:ascii="Times New Roman" w:hAnsi="Times New Roman" w:cs="Times New Roman"/>
          <w:color w:val="222222"/>
          <w:sz w:val="24"/>
          <w:szCs w:val="24"/>
          <w:shd w:val="clear" w:color="auto" w:fill="FFFFFF"/>
        </w:rPr>
        <w:t>(2), 239-259.</w:t>
      </w:r>
    </w:p>
    <w:sectPr w:rsidR="005F5E96" w:rsidRPr="005F5E96" w:rsidSect="005F5E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9B8" w:rsidRDefault="004A59B8" w:rsidP="005F5E96">
      <w:pPr>
        <w:spacing w:after="0" w:line="240" w:lineRule="auto"/>
      </w:pPr>
      <w:r>
        <w:separator/>
      </w:r>
    </w:p>
  </w:endnote>
  <w:endnote w:type="continuationSeparator" w:id="1">
    <w:p w:rsidR="004A59B8" w:rsidRDefault="004A59B8" w:rsidP="005F5E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9B8" w:rsidRDefault="004A59B8" w:rsidP="005F5E96">
      <w:pPr>
        <w:spacing w:after="0" w:line="240" w:lineRule="auto"/>
      </w:pPr>
      <w:r>
        <w:separator/>
      </w:r>
    </w:p>
  </w:footnote>
  <w:footnote w:type="continuationSeparator" w:id="1">
    <w:p w:rsidR="004A59B8" w:rsidRDefault="004A59B8" w:rsidP="005F5E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96" w:rsidRPr="005F5E96" w:rsidRDefault="00F149B0">
    <w:pPr>
      <w:pStyle w:val="Header"/>
      <w:rPr>
        <w:rFonts w:ascii="Times New Roman" w:hAnsi="Times New Roman" w:cs="Times New Roman"/>
        <w:sz w:val="24"/>
        <w:szCs w:val="24"/>
      </w:rPr>
    </w:pPr>
    <w:r>
      <w:rPr>
        <w:rFonts w:ascii="Times New Roman" w:eastAsia="Times New Roman" w:hAnsi="Times New Roman" w:cs="Times New Roman"/>
        <w:bCs/>
        <w:sz w:val="24"/>
        <w:szCs w:val="24"/>
      </w:rPr>
      <w:t>THE</w:t>
    </w:r>
    <w:r w:rsidR="005F5E96" w:rsidRPr="005F5E96">
      <w:rPr>
        <w:rFonts w:ascii="Times New Roman" w:eastAsia="Times New Roman" w:hAnsi="Times New Roman" w:cs="Times New Roman"/>
        <w:bCs/>
        <w:sz w:val="24"/>
        <w:szCs w:val="24"/>
      </w:rPr>
      <w:t xml:space="preserve"> ROLES OF GOVERNMENT VERSUS PRIVATE SECURITY EMPLOYEES. </w:t>
    </w:r>
    <w:r w:rsidR="005F5E96" w:rsidRPr="005F5E96">
      <w:rPr>
        <w:rFonts w:ascii="Times New Roman" w:eastAsia="Times New Roman" w:hAnsi="Times New Roman" w:cs="Times New Roman"/>
        <w:bCs/>
        <w:sz w:val="24"/>
        <w:szCs w:val="24"/>
      </w:rPr>
      <w:tab/>
    </w:r>
    <w:r w:rsidR="005F5E96" w:rsidRPr="005F5E96">
      <w:rPr>
        <w:rFonts w:ascii="Times New Roman" w:eastAsia="Times New Roman" w:hAnsi="Times New Roman" w:cs="Times New Roman"/>
        <w:bCs/>
        <w:sz w:val="24"/>
        <w:szCs w:val="24"/>
      </w:rPr>
      <w:tab/>
    </w:r>
    <w:sdt>
      <w:sdtPr>
        <w:rPr>
          <w:rFonts w:ascii="Times New Roman" w:hAnsi="Times New Roman" w:cs="Times New Roman"/>
          <w:sz w:val="24"/>
          <w:szCs w:val="24"/>
        </w:rPr>
        <w:id w:val="-1938510374"/>
        <w:docPartObj>
          <w:docPartGallery w:val="Page Numbers (Top of Page)"/>
          <w:docPartUnique/>
        </w:docPartObj>
      </w:sdtPr>
      <w:sdtEndPr>
        <w:rPr>
          <w:noProof/>
        </w:rPr>
      </w:sdtEndPr>
      <w:sdtContent>
        <w:r w:rsidR="00C05575">
          <w:rPr>
            <w:rFonts w:ascii="Times New Roman" w:hAnsi="Times New Roman" w:cs="Times New Roman"/>
            <w:sz w:val="24"/>
            <w:szCs w:val="24"/>
          </w:rPr>
          <w:t xml:space="preserve">        </w:t>
        </w:r>
        <w:r w:rsidR="00BC1175" w:rsidRPr="005F5E96">
          <w:rPr>
            <w:rFonts w:ascii="Times New Roman" w:hAnsi="Times New Roman" w:cs="Times New Roman"/>
            <w:sz w:val="24"/>
            <w:szCs w:val="24"/>
          </w:rPr>
          <w:fldChar w:fldCharType="begin"/>
        </w:r>
        <w:r w:rsidR="005F5E96" w:rsidRPr="005F5E96">
          <w:rPr>
            <w:rFonts w:ascii="Times New Roman" w:hAnsi="Times New Roman" w:cs="Times New Roman"/>
            <w:sz w:val="24"/>
            <w:szCs w:val="24"/>
          </w:rPr>
          <w:instrText xml:space="preserve"> PAGE   \* MERGEFORMAT </w:instrText>
        </w:r>
        <w:r w:rsidR="00BC1175" w:rsidRPr="005F5E96">
          <w:rPr>
            <w:rFonts w:ascii="Times New Roman" w:hAnsi="Times New Roman" w:cs="Times New Roman"/>
            <w:sz w:val="24"/>
            <w:szCs w:val="24"/>
          </w:rPr>
          <w:fldChar w:fldCharType="separate"/>
        </w:r>
        <w:r w:rsidR="00442848">
          <w:rPr>
            <w:rFonts w:ascii="Times New Roman" w:hAnsi="Times New Roman" w:cs="Times New Roman"/>
            <w:noProof/>
            <w:sz w:val="24"/>
            <w:szCs w:val="24"/>
          </w:rPr>
          <w:t>9</w:t>
        </w:r>
        <w:r w:rsidR="00BC1175" w:rsidRPr="005F5E96">
          <w:rPr>
            <w:rFonts w:ascii="Times New Roman" w:hAnsi="Times New Roman" w:cs="Times New Roman"/>
            <w:noProof/>
            <w:sz w:val="24"/>
            <w:szCs w:val="24"/>
          </w:rPr>
          <w:fldChar w:fldCharType="end"/>
        </w:r>
      </w:sdtContent>
    </w:sdt>
  </w:p>
  <w:p w:rsidR="005F5E96" w:rsidRPr="005F5E96" w:rsidRDefault="005F5E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96" w:rsidRPr="005F5E96" w:rsidRDefault="005F5E96">
    <w:pPr>
      <w:rPr>
        <w:rFonts w:ascii="Times New Roman" w:hAnsi="Times New Roman" w:cs="Times New Roman"/>
        <w:sz w:val="24"/>
        <w:szCs w:val="24"/>
      </w:rPr>
    </w:pPr>
    <w:r w:rsidRPr="005F5E96">
      <w:rPr>
        <w:rFonts w:ascii="Times New Roman" w:hAnsi="Times New Roman" w:cs="Times New Roman"/>
        <w:sz w:val="24"/>
        <w:szCs w:val="24"/>
      </w:rPr>
      <w:t xml:space="preserve">Running head: </w:t>
    </w:r>
    <w:r w:rsidRPr="005F5E96">
      <w:rPr>
        <w:rFonts w:ascii="Times New Roman" w:eastAsia="Times New Roman" w:hAnsi="Times New Roman" w:cs="Times New Roman"/>
        <w:bCs/>
        <w:sz w:val="24"/>
        <w:szCs w:val="24"/>
      </w:rPr>
      <w:t xml:space="preserve">THE ROLES OF GOVERNMENT VERSUS PRIVATE SECURITY EMPLOYEES. </w:t>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r w:rsidRPr="005F5E96">
      <w:rPr>
        <w:rFonts w:ascii="Times New Roman" w:eastAsia="Times New Roman" w:hAnsi="Times New Roman" w:cs="Times New Roman"/>
        <w:bCs/>
        <w:sz w:val="24"/>
        <w:szCs w:val="24"/>
      </w:rPr>
      <w:tab/>
    </w:r>
    <w:sdt>
      <w:sdtPr>
        <w:rPr>
          <w:rFonts w:ascii="Times New Roman" w:hAnsi="Times New Roman" w:cs="Times New Roman"/>
          <w:sz w:val="24"/>
          <w:szCs w:val="24"/>
        </w:rPr>
        <w:id w:val="556364830"/>
        <w:docPartObj>
          <w:docPartGallery w:val="Page Numbers (Top of Page)"/>
          <w:docPartUnique/>
        </w:docPartObj>
      </w:sdtPr>
      <w:sdtEndPr>
        <w:rPr>
          <w:noProof/>
        </w:rPr>
      </w:sdtEndPr>
      <w:sdtContent>
        <w:r w:rsidR="00C05575">
          <w:rPr>
            <w:rFonts w:ascii="Times New Roman" w:hAnsi="Times New Roman" w:cs="Times New Roman"/>
            <w:sz w:val="24"/>
            <w:szCs w:val="24"/>
          </w:rPr>
          <w:t xml:space="preserve">         </w:t>
        </w:r>
        <w:r w:rsidR="00BC1175" w:rsidRPr="005F5E96">
          <w:rPr>
            <w:rFonts w:ascii="Times New Roman" w:hAnsi="Times New Roman" w:cs="Times New Roman"/>
            <w:sz w:val="24"/>
            <w:szCs w:val="24"/>
          </w:rPr>
          <w:fldChar w:fldCharType="begin"/>
        </w:r>
        <w:r w:rsidRPr="005F5E96">
          <w:rPr>
            <w:rFonts w:ascii="Times New Roman" w:hAnsi="Times New Roman" w:cs="Times New Roman"/>
            <w:sz w:val="24"/>
            <w:szCs w:val="24"/>
          </w:rPr>
          <w:instrText xml:space="preserve"> PAGE   \* MERGEFORMAT </w:instrText>
        </w:r>
        <w:r w:rsidR="00BC1175" w:rsidRPr="005F5E96">
          <w:rPr>
            <w:rFonts w:ascii="Times New Roman" w:hAnsi="Times New Roman" w:cs="Times New Roman"/>
            <w:sz w:val="24"/>
            <w:szCs w:val="24"/>
          </w:rPr>
          <w:fldChar w:fldCharType="separate"/>
        </w:r>
        <w:r w:rsidR="00442848">
          <w:rPr>
            <w:rFonts w:ascii="Times New Roman" w:hAnsi="Times New Roman" w:cs="Times New Roman"/>
            <w:noProof/>
            <w:sz w:val="24"/>
            <w:szCs w:val="24"/>
          </w:rPr>
          <w:t>1</w:t>
        </w:r>
        <w:r w:rsidR="00BC1175" w:rsidRPr="005F5E9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10C7"/>
    <w:rsid w:val="00015979"/>
    <w:rsid w:val="00015FA9"/>
    <w:rsid w:val="00040393"/>
    <w:rsid w:val="00047EBC"/>
    <w:rsid w:val="000510C7"/>
    <w:rsid w:val="00055DE2"/>
    <w:rsid w:val="00072290"/>
    <w:rsid w:val="000A3099"/>
    <w:rsid w:val="000D5CE5"/>
    <w:rsid w:val="0015727A"/>
    <w:rsid w:val="00177ED2"/>
    <w:rsid w:val="001A783A"/>
    <w:rsid w:val="001C544B"/>
    <w:rsid w:val="001D5904"/>
    <w:rsid w:val="001D7EE9"/>
    <w:rsid w:val="002110C3"/>
    <w:rsid w:val="00252240"/>
    <w:rsid w:val="002818AD"/>
    <w:rsid w:val="002C670D"/>
    <w:rsid w:val="002E4C79"/>
    <w:rsid w:val="003073C6"/>
    <w:rsid w:val="003331B4"/>
    <w:rsid w:val="003457A9"/>
    <w:rsid w:val="00362213"/>
    <w:rsid w:val="0036418F"/>
    <w:rsid w:val="003B1629"/>
    <w:rsid w:val="003E6A28"/>
    <w:rsid w:val="0042034A"/>
    <w:rsid w:val="00427B2B"/>
    <w:rsid w:val="00427F89"/>
    <w:rsid w:val="00442848"/>
    <w:rsid w:val="00455E2C"/>
    <w:rsid w:val="004570A4"/>
    <w:rsid w:val="004570F3"/>
    <w:rsid w:val="00470336"/>
    <w:rsid w:val="0047074C"/>
    <w:rsid w:val="00484D7D"/>
    <w:rsid w:val="004900F6"/>
    <w:rsid w:val="004A59B8"/>
    <w:rsid w:val="004B6CDA"/>
    <w:rsid w:val="004D193A"/>
    <w:rsid w:val="004E4D47"/>
    <w:rsid w:val="004F2991"/>
    <w:rsid w:val="004F43D4"/>
    <w:rsid w:val="00506622"/>
    <w:rsid w:val="00517759"/>
    <w:rsid w:val="00550304"/>
    <w:rsid w:val="00593A12"/>
    <w:rsid w:val="005B6ACF"/>
    <w:rsid w:val="005F14FA"/>
    <w:rsid w:val="005F5E96"/>
    <w:rsid w:val="00622B97"/>
    <w:rsid w:val="006623D8"/>
    <w:rsid w:val="006B71F9"/>
    <w:rsid w:val="006C1EB6"/>
    <w:rsid w:val="006E3254"/>
    <w:rsid w:val="007004E1"/>
    <w:rsid w:val="00716EF2"/>
    <w:rsid w:val="00776C6C"/>
    <w:rsid w:val="007877D6"/>
    <w:rsid w:val="007906DE"/>
    <w:rsid w:val="007950CE"/>
    <w:rsid w:val="007A2127"/>
    <w:rsid w:val="007B45EA"/>
    <w:rsid w:val="007C4748"/>
    <w:rsid w:val="007C793D"/>
    <w:rsid w:val="007F42E6"/>
    <w:rsid w:val="007F4794"/>
    <w:rsid w:val="00805755"/>
    <w:rsid w:val="00815DD4"/>
    <w:rsid w:val="00830607"/>
    <w:rsid w:val="00833845"/>
    <w:rsid w:val="00845213"/>
    <w:rsid w:val="008B7652"/>
    <w:rsid w:val="008D07E8"/>
    <w:rsid w:val="008E0182"/>
    <w:rsid w:val="008F0FC3"/>
    <w:rsid w:val="008F5076"/>
    <w:rsid w:val="008F5B38"/>
    <w:rsid w:val="008F7B32"/>
    <w:rsid w:val="009118EA"/>
    <w:rsid w:val="0092091D"/>
    <w:rsid w:val="009337B3"/>
    <w:rsid w:val="009858F3"/>
    <w:rsid w:val="009B163E"/>
    <w:rsid w:val="009B6EAB"/>
    <w:rsid w:val="009C5FA6"/>
    <w:rsid w:val="00A12BAF"/>
    <w:rsid w:val="00A43069"/>
    <w:rsid w:val="00A62E1B"/>
    <w:rsid w:val="00A63315"/>
    <w:rsid w:val="00A72D83"/>
    <w:rsid w:val="00A80D57"/>
    <w:rsid w:val="00AB249C"/>
    <w:rsid w:val="00B073CE"/>
    <w:rsid w:val="00B23DE5"/>
    <w:rsid w:val="00B33B7F"/>
    <w:rsid w:val="00BB3858"/>
    <w:rsid w:val="00BC1175"/>
    <w:rsid w:val="00C00EE3"/>
    <w:rsid w:val="00C05575"/>
    <w:rsid w:val="00C463BA"/>
    <w:rsid w:val="00C70319"/>
    <w:rsid w:val="00CA4B6D"/>
    <w:rsid w:val="00CD1EF1"/>
    <w:rsid w:val="00CE13D4"/>
    <w:rsid w:val="00CE70C9"/>
    <w:rsid w:val="00D0709E"/>
    <w:rsid w:val="00D07C78"/>
    <w:rsid w:val="00D27A2B"/>
    <w:rsid w:val="00DB0458"/>
    <w:rsid w:val="00DC17B4"/>
    <w:rsid w:val="00DD647B"/>
    <w:rsid w:val="00E34EC0"/>
    <w:rsid w:val="00E87F63"/>
    <w:rsid w:val="00EC4182"/>
    <w:rsid w:val="00F149B0"/>
    <w:rsid w:val="00F67D82"/>
    <w:rsid w:val="00F74619"/>
    <w:rsid w:val="00F82EC2"/>
    <w:rsid w:val="00FA5AF5"/>
    <w:rsid w:val="00FB26B6"/>
    <w:rsid w:val="00FB2968"/>
    <w:rsid w:val="00FF5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96"/>
  </w:style>
  <w:style w:type="paragraph" w:styleId="Footer">
    <w:name w:val="footer"/>
    <w:basedOn w:val="Normal"/>
    <w:link w:val="FooterChar"/>
    <w:uiPriority w:val="99"/>
    <w:unhideWhenUsed/>
    <w:rsid w:val="005F5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2019-02-06T14:15:00Z</dcterms:created>
  <dcterms:modified xsi:type="dcterms:W3CDTF">2019-02-06T14:15:00Z</dcterms:modified>
</cp:coreProperties>
</file>